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9DB" w:rsidRDefault="006249DB" w:rsidP="006249DB">
      <w:pPr>
        <w:spacing w:after="0" w:line="240" w:lineRule="auto"/>
        <w:jc w:val="right"/>
        <w:rPr>
          <w:rFonts w:ascii="Times New Roman" w:hAnsi="Times New Roman" w:cs="Times New Roman"/>
          <w:sz w:val="24"/>
          <w:szCs w:val="24"/>
        </w:rPr>
      </w:pPr>
      <w:r w:rsidRPr="00D6214E">
        <w:rPr>
          <w:rFonts w:ascii="Times New Roman" w:hAnsi="Times New Roman" w:cs="Times New Roman"/>
          <w:sz w:val="24"/>
          <w:szCs w:val="24"/>
        </w:rPr>
        <w:t>Сивакова Людмила Анатольевна, учитель русского языка и литературы,</w:t>
      </w:r>
      <w:r>
        <w:rPr>
          <w:rFonts w:ascii="Times New Roman" w:hAnsi="Times New Roman" w:cs="Times New Roman"/>
          <w:sz w:val="24"/>
          <w:szCs w:val="24"/>
        </w:rPr>
        <w:t xml:space="preserve"> </w:t>
      </w:r>
    </w:p>
    <w:p w:rsidR="006249DB" w:rsidRPr="00D6214E" w:rsidRDefault="006249DB" w:rsidP="006249DB">
      <w:pPr>
        <w:spacing w:after="0" w:line="240" w:lineRule="auto"/>
        <w:jc w:val="right"/>
        <w:rPr>
          <w:rFonts w:ascii="Times New Roman" w:hAnsi="Times New Roman" w:cs="Times New Roman"/>
          <w:sz w:val="24"/>
          <w:szCs w:val="24"/>
        </w:rPr>
      </w:pPr>
      <w:r w:rsidRPr="00D6214E">
        <w:rPr>
          <w:rFonts w:ascii="Times New Roman" w:hAnsi="Times New Roman" w:cs="Times New Roman"/>
          <w:sz w:val="24"/>
          <w:szCs w:val="24"/>
        </w:rPr>
        <w:t>МБОУ «Лицей № 1 п. Первомайский Оренбургского района»</w:t>
      </w:r>
    </w:p>
    <w:p w:rsidR="00CF7FB0" w:rsidRPr="006249DB" w:rsidRDefault="00CF7FB0" w:rsidP="009126C1">
      <w:pPr>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Литература</w:t>
      </w:r>
    </w:p>
    <w:p w:rsidR="00CF7FB0" w:rsidRPr="006249DB" w:rsidRDefault="00CF7FB0" w:rsidP="009126C1">
      <w:pPr>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Класс 10</w:t>
      </w:r>
    </w:p>
    <w:p w:rsidR="00CF7FB0" w:rsidRPr="006249DB" w:rsidRDefault="00CF7FB0" w:rsidP="009126C1">
      <w:pPr>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УМК (любой)</w:t>
      </w:r>
    </w:p>
    <w:p w:rsidR="00CF7FB0" w:rsidRPr="006249DB" w:rsidRDefault="00CF7FB0" w:rsidP="009126C1">
      <w:pPr>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Уровень обучения (базовый)</w:t>
      </w:r>
    </w:p>
    <w:p w:rsidR="00CF7FB0" w:rsidRPr="006249DB" w:rsidRDefault="00CF7FB0" w:rsidP="009126C1">
      <w:pPr>
        <w:tabs>
          <w:tab w:val="left" w:pos="284"/>
          <w:tab w:val="left" w:pos="567"/>
        </w:tabs>
        <w:spacing w:after="0" w:line="240" w:lineRule="auto"/>
        <w:jc w:val="both"/>
        <w:rPr>
          <w:rFonts w:ascii="Times New Roman" w:hAnsi="Times New Roman" w:cs="Times New Roman"/>
          <w:color w:val="000000" w:themeColor="text1"/>
          <w:sz w:val="24"/>
          <w:szCs w:val="24"/>
        </w:rPr>
      </w:pPr>
      <w:r w:rsidRPr="006249DB">
        <w:rPr>
          <w:rFonts w:ascii="Times New Roman" w:eastAsia="Calibri" w:hAnsi="Times New Roman" w:cs="Times New Roman"/>
          <w:sz w:val="24"/>
          <w:szCs w:val="24"/>
        </w:rPr>
        <w:t>Тема урока</w:t>
      </w:r>
      <w:r w:rsidRPr="006249DB">
        <w:rPr>
          <w:rFonts w:ascii="Times New Roman" w:eastAsia="Times New Roman" w:hAnsi="Times New Roman" w:cs="Times New Roman"/>
          <w:b/>
          <w:sz w:val="24"/>
          <w:szCs w:val="24"/>
        </w:rPr>
        <w:t xml:space="preserve"> </w:t>
      </w:r>
      <w:r w:rsidRPr="006249DB">
        <w:rPr>
          <w:rFonts w:ascii="Times New Roman" w:hAnsi="Times New Roman" w:cs="Times New Roman"/>
          <w:b/>
          <w:color w:val="000000" w:themeColor="text1"/>
          <w:sz w:val="24"/>
          <w:szCs w:val="24"/>
        </w:rPr>
        <w:t>«</w:t>
      </w:r>
      <w:r w:rsidRPr="006249DB">
        <w:rPr>
          <w:rFonts w:ascii="Times New Roman" w:eastAsia="Times New Roman" w:hAnsi="Times New Roman" w:cs="Times New Roman"/>
          <w:b/>
          <w:color w:val="000000" w:themeColor="text1"/>
          <w:sz w:val="24"/>
          <w:szCs w:val="24"/>
        </w:rPr>
        <w:t>Кутузов и Наполеон как два нравственных полюса</w:t>
      </w:r>
      <w:r w:rsidRPr="006249DB">
        <w:rPr>
          <w:rFonts w:ascii="Times New Roman" w:hAnsi="Times New Roman" w:cs="Times New Roman"/>
          <w:b/>
          <w:color w:val="000000" w:themeColor="text1"/>
          <w:sz w:val="24"/>
          <w:szCs w:val="24"/>
        </w:rPr>
        <w:t>»</w:t>
      </w:r>
    </w:p>
    <w:p w:rsidR="00CF7FB0" w:rsidRPr="006249DB" w:rsidRDefault="00CF7FB0" w:rsidP="009126C1">
      <w:pPr>
        <w:tabs>
          <w:tab w:val="left" w:pos="142"/>
        </w:tabs>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Общее количество часов, отведенное на изучение темы 1 час</w:t>
      </w:r>
    </w:p>
    <w:p w:rsidR="00CF7FB0" w:rsidRPr="006249DB" w:rsidRDefault="00CF7FB0" w:rsidP="009126C1">
      <w:pPr>
        <w:spacing w:after="0" w:line="240" w:lineRule="auto"/>
        <w:jc w:val="both"/>
        <w:rPr>
          <w:rFonts w:ascii="Times New Roman" w:eastAsia="Calibri" w:hAnsi="Times New Roman" w:cs="Times New Roman"/>
          <w:sz w:val="24"/>
          <w:szCs w:val="24"/>
        </w:rPr>
      </w:pPr>
      <w:r w:rsidRPr="006249DB">
        <w:rPr>
          <w:rFonts w:ascii="Times New Roman" w:eastAsia="Calibri" w:hAnsi="Times New Roman" w:cs="Times New Roman"/>
          <w:sz w:val="24"/>
          <w:szCs w:val="24"/>
        </w:rPr>
        <w:t>Место урока в системе уроков по теме 14 урок</w:t>
      </w:r>
    </w:p>
    <w:p w:rsidR="005E3041" w:rsidRPr="006249DB" w:rsidRDefault="00515B02" w:rsidP="009126C1">
      <w:pPr>
        <w:pStyle w:val="c2"/>
        <w:shd w:val="clear" w:color="auto" w:fill="FFFFFF"/>
        <w:tabs>
          <w:tab w:val="left" w:pos="284"/>
          <w:tab w:val="left" w:pos="567"/>
        </w:tabs>
        <w:spacing w:before="0" w:beforeAutospacing="0" w:after="0" w:afterAutospacing="0"/>
        <w:ind w:firstLine="284"/>
        <w:jc w:val="both"/>
        <w:rPr>
          <w:rStyle w:val="c0"/>
          <w:b/>
          <w:bCs/>
          <w:color w:val="000000" w:themeColor="text1"/>
        </w:rPr>
      </w:pPr>
      <w:r w:rsidRPr="006249DB">
        <w:rPr>
          <w:b/>
          <w:color w:val="000000" w:themeColor="text1"/>
          <w:shd w:val="clear" w:color="auto" w:fill="FFFFFF"/>
        </w:rPr>
        <w:t>Цель:</w:t>
      </w:r>
      <w:r w:rsidRPr="006249DB">
        <w:rPr>
          <w:color w:val="000000" w:themeColor="text1"/>
          <w:shd w:val="clear" w:color="auto" w:fill="FFFFFF"/>
        </w:rPr>
        <w:t xml:space="preserve"> </w:t>
      </w:r>
      <w:r w:rsidR="005E3041" w:rsidRPr="006249DB">
        <w:rPr>
          <w:color w:val="000000" w:themeColor="text1"/>
        </w:rPr>
        <w:t xml:space="preserve">Систематизировать </w:t>
      </w:r>
      <w:r w:rsidR="00AE0626" w:rsidRPr="006249DB">
        <w:rPr>
          <w:color w:val="000000" w:themeColor="text1"/>
        </w:rPr>
        <w:t xml:space="preserve"> материал по образам Кутузова и Наполеона</w:t>
      </w:r>
      <w:r w:rsidR="005E3041" w:rsidRPr="006249DB">
        <w:rPr>
          <w:color w:val="000000" w:themeColor="text1"/>
        </w:rPr>
        <w:t xml:space="preserve">; </w:t>
      </w:r>
      <w:r w:rsidR="004811FD" w:rsidRPr="006249DB">
        <w:rPr>
          <w:color w:val="000000" w:themeColor="text1"/>
          <w:shd w:val="clear" w:color="auto" w:fill="FFFFFF"/>
        </w:rPr>
        <w:t>расширить представление учащихся о Кутузове и Наполеоне как носителях противоположных начал;</w:t>
      </w:r>
      <w:r w:rsidR="004811FD" w:rsidRPr="006249DB">
        <w:rPr>
          <w:b/>
          <w:color w:val="000000" w:themeColor="text1"/>
          <w:shd w:val="clear" w:color="auto" w:fill="FFFFFF"/>
        </w:rPr>
        <w:t xml:space="preserve"> </w:t>
      </w:r>
      <w:r w:rsidR="005E3041" w:rsidRPr="006249DB">
        <w:rPr>
          <w:color w:val="000000" w:themeColor="text1"/>
          <w:shd w:val="clear" w:color="auto" w:fill="FFFFFF"/>
        </w:rPr>
        <w:t xml:space="preserve"> проследить изображение исторической личности, исходя из взглядов Толстого на историю; раскрыть их слабость и силу.</w:t>
      </w:r>
    </w:p>
    <w:p w:rsidR="00515B02" w:rsidRPr="006249DB" w:rsidRDefault="00515B02" w:rsidP="009126C1">
      <w:pPr>
        <w:pStyle w:val="a3"/>
        <w:shd w:val="clear" w:color="auto" w:fill="FFFFFF"/>
        <w:tabs>
          <w:tab w:val="left" w:pos="284"/>
          <w:tab w:val="left" w:pos="567"/>
        </w:tabs>
        <w:spacing w:before="0" w:beforeAutospacing="0" w:after="0" w:afterAutospacing="0"/>
        <w:ind w:firstLine="284"/>
        <w:jc w:val="both"/>
        <w:rPr>
          <w:color w:val="000000" w:themeColor="text1"/>
          <w:u w:val="single"/>
        </w:rPr>
      </w:pPr>
      <w:r w:rsidRPr="006249DB">
        <w:rPr>
          <w:b/>
          <w:color w:val="000000" w:themeColor="text1"/>
        </w:rPr>
        <w:t xml:space="preserve">Оборудование: </w:t>
      </w:r>
      <w:r w:rsidRPr="006249DB">
        <w:rPr>
          <w:color w:val="000000" w:themeColor="text1"/>
        </w:rPr>
        <w:t xml:space="preserve">тетради, художественный текст, компьютер, </w:t>
      </w:r>
      <w:r w:rsidR="00AE0626" w:rsidRPr="006249DB">
        <w:rPr>
          <w:color w:val="000000" w:themeColor="text1"/>
        </w:rPr>
        <w:t>видеофрагменты</w:t>
      </w:r>
      <w:r w:rsidR="005E3041" w:rsidRPr="006249DB">
        <w:rPr>
          <w:color w:val="000000" w:themeColor="text1"/>
        </w:rPr>
        <w:t>,</w:t>
      </w:r>
      <w:r w:rsidR="00AE0626" w:rsidRPr="006249DB">
        <w:rPr>
          <w:color w:val="000000" w:themeColor="text1"/>
        </w:rPr>
        <w:t xml:space="preserve"> </w:t>
      </w:r>
      <w:r w:rsidR="00AE0626" w:rsidRPr="006249DB">
        <w:rPr>
          <w:color w:val="000000" w:themeColor="text1"/>
          <w:shd w:val="clear" w:color="auto" w:fill="FFFFFF"/>
        </w:rPr>
        <w:t>мультимедийный проектор</w:t>
      </w:r>
      <w:r w:rsidR="005E3041" w:rsidRPr="006249DB">
        <w:rPr>
          <w:color w:val="000000" w:themeColor="text1"/>
          <w:shd w:val="clear" w:color="auto" w:fill="FFFFFF"/>
        </w:rPr>
        <w:t xml:space="preserve">, </w:t>
      </w:r>
      <w:r w:rsidR="00AE0626" w:rsidRPr="006249DB">
        <w:rPr>
          <w:color w:val="000000" w:themeColor="text1"/>
        </w:rPr>
        <w:t>презентация</w:t>
      </w:r>
    </w:p>
    <w:p w:rsidR="000C7457" w:rsidRPr="006249DB" w:rsidRDefault="000C7457"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6249DB">
        <w:rPr>
          <w:rFonts w:ascii="Times New Roman" w:eastAsia="Times New Roman" w:hAnsi="Times New Roman" w:cs="Times New Roman"/>
          <w:b/>
          <w:bCs/>
          <w:color w:val="000000" w:themeColor="text1"/>
          <w:sz w:val="24"/>
          <w:szCs w:val="24"/>
          <w:lang w:eastAsia="ru-RU"/>
        </w:rPr>
        <w:t>Тип урока</w:t>
      </w:r>
      <w:r w:rsidRPr="006249DB">
        <w:rPr>
          <w:rFonts w:ascii="Times New Roman" w:eastAsia="Times New Roman" w:hAnsi="Times New Roman" w:cs="Times New Roman"/>
          <w:color w:val="000000" w:themeColor="text1"/>
          <w:sz w:val="24"/>
          <w:szCs w:val="24"/>
          <w:lang w:eastAsia="ru-RU"/>
        </w:rPr>
        <w:t> - урок - обобщение.</w:t>
      </w:r>
    </w:p>
    <w:p w:rsidR="000C7457" w:rsidRDefault="000C7457"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6249DB">
        <w:rPr>
          <w:rFonts w:ascii="Times New Roman" w:eastAsia="Times New Roman" w:hAnsi="Times New Roman" w:cs="Times New Roman"/>
          <w:b/>
          <w:bCs/>
          <w:color w:val="000000" w:themeColor="text1"/>
          <w:sz w:val="24"/>
          <w:szCs w:val="24"/>
          <w:lang w:eastAsia="ru-RU"/>
        </w:rPr>
        <w:t>Вид урока</w:t>
      </w:r>
      <w:r w:rsidRPr="006249DB">
        <w:rPr>
          <w:rFonts w:ascii="Times New Roman" w:eastAsia="Times New Roman" w:hAnsi="Times New Roman" w:cs="Times New Roman"/>
          <w:color w:val="000000" w:themeColor="text1"/>
          <w:sz w:val="24"/>
          <w:szCs w:val="24"/>
          <w:lang w:eastAsia="ru-RU"/>
        </w:rPr>
        <w:t> - семинар.</w:t>
      </w:r>
    </w:p>
    <w:p w:rsidR="006249DB" w:rsidRDefault="006249DB"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к уроку № 1</w:t>
      </w:r>
    </w:p>
    <w:p w:rsidR="006249DB" w:rsidRDefault="006249DB"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к уроку № 2</w:t>
      </w:r>
    </w:p>
    <w:p w:rsidR="006249DB" w:rsidRPr="006249DB" w:rsidRDefault="006249DB"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Презентация к уроку 14 </w:t>
      </w:r>
      <w:r w:rsidRPr="006249DB">
        <w:rPr>
          <w:rFonts w:ascii="Times New Roman" w:eastAsia="Times New Roman" w:hAnsi="Times New Roman" w:cs="Times New Roman"/>
          <w:color w:val="000000" w:themeColor="text1"/>
          <w:sz w:val="24"/>
          <w:szCs w:val="24"/>
          <w:lang w:eastAsia="ru-RU"/>
        </w:rPr>
        <w:t>«Кутузов и Наполеон как два нравственных полюса»</w:t>
      </w:r>
    </w:p>
    <w:p w:rsidR="00515B02" w:rsidRPr="006249DB" w:rsidRDefault="00515B02" w:rsidP="009126C1">
      <w:pPr>
        <w:tabs>
          <w:tab w:val="left" w:pos="142"/>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6249DB">
        <w:rPr>
          <w:rFonts w:ascii="Times New Roman" w:hAnsi="Times New Roman" w:cs="Times New Roman"/>
          <w:b/>
          <w:color w:val="000000" w:themeColor="text1"/>
          <w:sz w:val="24"/>
          <w:szCs w:val="24"/>
        </w:rPr>
        <w:t>Прогнозируемые результаты:</w:t>
      </w:r>
    </w:p>
    <w:p w:rsidR="00515B02" w:rsidRPr="006249DB" w:rsidRDefault="00515B02" w:rsidP="009126C1">
      <w:pPr>
        <w:tabs>
          <w:tab w:val="left" w:pos="142"/>
          <w:tab w:val="left" w:pos="284"/>
          <w:tab w:val="left" w:pos="567"/>
        </w:tabs>
        <w:autoSpaceDE w:val="0"/>
        <w:autoSpaceDN w:val="0"/>
        <w:adjustRightInd w:val="0"/>
        <w:spacing w:after="0" w:line="240" w:lineRule="auto"/>
        <w:ind w:firstLine="284"/>
        <w:jc w:val="both"/>
        <w:rPr>
          <w:rFonts w:ascii="Times New Roman" w:hAnsi="Times New Roman" w:cs="Times New Roman"/>
          <w:color w:val="000000" w:themeColor="text1"/>
          <w:sz w:val="24"/>
          <w:szCs w:val="24"/>
        </w:rPr>
      </w:pPr>
      <w:r w:rsidRPr="006249DB">
        <w:rPr>
          <w:rFonts w:ascii="Times New Roman" w:hAnsi="Times New Roman" w:cs="Times New Roman"/>
          <w:b/>
          <w:color w:val="000000" w:themeColor="text1"/>
          <w:sz w:val="24"/>
          <w:szCs w:val="24"/>
        </w:rPr>
        <w:t>Предметные УУД:</w:t>
      </w:r>
      <w:r w:rsidRPr="006249DB">
        <w:rPr>
          <w:rFonts w:ascii="Times New Roman" w:hAnsi="Times New Roman" w:cs="Times New Roman"/>
          <w:color w:val="000000" w:themeColor="text1"/>
          <w:sz w:val="24"/>
          <w:szCs w:val="24"/>
        </w:rPr>
        <w:t xml:space="preserve">  </w:t>
      </w:r>
      <w:r w:rsidR="00AE0626" w:rsidRPr="006249DB">
        <w:rPr>
          <w:rFonts w:ascii="Times New Roman" w:hAnsi="Times New Roman" w:cs="Times New Roman"/>
          <w:color w:val="000000" w:themeColor="text1"/>
          <w:sz w:val="24"/>
          <w:szCs w:val="24"/>
          <w:shd w:val="clear" w:color="auto" w:fill="FFFFFF"/>
        </w:rPr>
        <w:t xml:space="preserve">Уметь  систематизировать изученный </w:t>
      </w:r>
      <w:r w:rsidR="008F3BF2" w:rsidRPr="006249DB">
        <w:rPr>
          <w:rFonts w:ascii="Times New Roman" w:hAnsi="Times New Roman" w:cs="Times New Roman"/>
          <w:color w:val="000000" w:themeColor="text1"/>
          <w:sz w:val="24"/>
          <w:szCs w:val="24"/>
          <w:shd w:val="clear" w:color="auto" w:fill="FFFFFF"/>
        </w:rPr>
        <w:t xml:space="preserve"> </w:t>
      </w:r>
      <w:r w:rsidR="00AE0626" w:rsidRPr="006249DB">
        <w:rPr>
          <w:rFonts w:ascii="Times New Roman" w:hAnsi="Times New Roman" w:cs="Times New Roman"/>
          <w:color w:val="000000" w:themeColor="text1"/>
          <w:sz w:val="24"/>
          <w:szCs w:val="24"/>
          <w:shd w:val="clear" w:color="auto" w:fill="FFFFFF"/>
        </w:rPr>
        <w:t xml:space="preserve">материал, давать сравнительную характеристику образов, опираясь на портрет, речь, отношение </w:t>
      </w:r>
      <w:r w:rsidR="00740B1C" w:rsidRPr="006249DB">
        <w:rPr>
          <w:rFonts w:ascii="Times New Roman" w:hAnsi="Times New Roman" w:cs="Times New Roman"/>
          <w:color w:val="000000" w:themeColor="text1"/>
          <w:sz w:val="24"/>
          <w:szCs w:val="24"/>
          <w:shd w:val="clear" w:color="auto" w:fill="FFFFFF"/>
        </w:rPr>
        <w:t xml:space="preserve"> </w:t>
      </w:r>
      <w:r w:rsidR="00AE0626" w:rsidRPr="006249DB">
        <w:rPr>
          <w:rFonts w:ascii="Times New Roman" w:hAnsi="Times New Roman" w:cs="Times New Roman"/>
          <w:color w:val="000000" w:themeColor="text1"/>
          <w:sz w:val="24"/>
          <w:szCs w:val="24"/>
          <w:shd w:val="clear" w:color="auto" w:fill="FFFFFF"/>
        </w:rPr>
        <w:t>к происходящему персонажей;</w:t>
      </w:r>
      <w:r w:rsidR="00AE0626" w:rsidRPr="006249DB">
        <w:rPr>
          <w:rFonts w:ascii="Times New Roman" w:hAnsi="Times New Roman" w:cs="Times New Roman"/>
          <w:color w:val="000000" w:themeColor="text1"/>
          <w:sz w:val="24"/>
          <w:szCs w:val="24"/>
        </w:rPr>
        <w:t xml:space="preserve"> уметь</w:t>
      </w:r>
      <w:r w:rsidRPr="006249DB">
        <w:rPr>
          <w:rFonts w:ascii="Times New Roman" w:hAnsi="Times New Roman" w:cs="Times New Roman"/>
          <w:b/>
          <w:color w:val="000000" w:themeColor="text1"/>
          <w:sz w:val="24"/>
          <w:szCs w:val="24"/>
        </w:rPr>
        <w:t xml:space="preserve">  </w:t>
      </w:r>
      <w:r w:rsidRPr="006249DB">
        <w:rPr>
          <w:rFonts w:ascii="Times New Roman" w:hAnsi="Times New Roman" w:cs="Times New Roman"/>
          <w:color w:val="000000" w:themeColor="text1"/>
          <w:sz w:val="24"/>
          <w:szCs w:val="24"/>
        </w:rPr>
        <w:t>выявлять авторскую  позицию; выражать свое отношение к прочитанному; обобщить</w:t>
      </w:r>
      <w:r w:rsidRPr="006249DB">
        <w:rPr>
          <w:rFonts w:ascii="Times New Roman" w:hAnsi="Times New Roman" w:cs="Times New Roman"/>
          <w:b/>
          <w:color w:val="000000" w:themeColor="text1"/>
          <w:sz w:val="24"/>
          <w:szCs w:val="24"/>
        </w:rPr>
        <w:t xml:space="preserve"> </w:t>
      </w:r>
      <w:r w:rsidRPr="006249DB">
        <w:rPr>
          <w:rFonts w:ascii="Times New Roman" w:hAnsi="Times New Roman" w:cs="Times New Roman"/>
          <w:color w:val="000000" w:themeColor="text1"/>
          <w:sz w:val="24"/>
          <w:szCs w:val="24"/>
        </w:rPr>
        <w:t xml:space="preserve">роль личности в истории. </w:t>
      </w:r>
    </w:p>
    <w:p w:rsidR="00515B02" w:rsidRPr="006249DB" w:rsidRDefault="00515B02" w:rsidP="009126C1">
      <w:pPr>
        <w:tabs>
          <w:tab w:val="left" w:pos="284"/>
          <w:tab w:val="left" w:pos="567"/>
        </w:tabs>
        <w:spacing w:after="0" w:line="240" w:lineRule="auto"/>
        <w:ind w:firstLine="284"/>
        <w:jc w:val="both"/>
        <w:rPr>
          <w:rFonts w:ascii="Times New Roman" w:eastAsia="SimSun" w:hAnsi="Times New Roman" w:cs="Times New Roman"/>
          <w:color w:val="000000" w:themeColor="text1"/>
          <w:sz w:val="24"/>
          <w:szCs w:val="24"/>
          <w:lang w:eastAsia="hi-IN" w:bidi="hi-IN"/>
        </w:rPr>
      </w:pPr>
      <w:r w:rsidRPr="006249DB">
        <w:rPr>
          <w:rFonts w:ascii="Times New Roman" w:hAnsi="Times New Roman" w:cs="Times New Roman"/>
          <w:b/>
          <w:color w:val="000000" w:themeColor="text1"/>
          <w:sz w:val="24"/>
          <w:szCs w:val="24"/>
        </w:rPr>
        <w:t>Метапредметные УУД:</w:t>
      </w:r>
      <w:r w:rsidRPr="006249DB">
        <w:rPr>
          <w:rFonts w:ascii="Times New Roman" w:hAnsi="Times New Roman" w:cs="Times New Roman"/>
          <w:color w:val="000000" w:themeColor="text1"/>
          <w:sz w:val="24"/>
          <w:szCs w:val="24"/>
        </w:rPr>
        <w:t xml:space="preserve"> поиск нужной информации по заданной теме;  </w:t>
      </w:r>
      <w:r w:rsidR="005E3041" w:rsidRPr="006249DB">
        <w:rPr>
          <w:rFonts w:ascii="Times New Roman" w:hAnsi="Times New Roman" w:cs="Times New Roman"/>
          <w:color w:val="000000" w:themeColor="text1"/>
          <w:sz w:val="24"/>
          <w:szCs w:val="24"/>
        </w:rPr>
        <w:t xml:space="preserve">сопоставление </w:t>
      </w:r>
      <w:r w:rsidRPr="006249DB">
        <w:rPr>
          <w:rFonts w:ascii="Times New Roman" w:hAnsi="Times New Roman" w:cs="Times New Roman"/>
          <w:color w:val="000000" w:themeColor="text1"/>
          <w:sz w:val="24"/>
          <w:szCs w:val="24"/>
        </w:rPr>
        <w:t xml:space="preserve"> эпизод</w:t>
      </w:r>
      <w:r w:rsidR="005E3041" w:rsidRPr="006249DB">
        <w:rPr>
          <w:rFonts w:ascii="Times New Roman" w:hAnsi="Times New Roman" w:cs="Times New Roman"/>
          <w:color w:val="000000" w:themeColor="text1"/>
          <w:sz w:val="24"/>
          <w:szCs w:val="24"/>
        </w:rPr>
        <w:t xml:space="preserve">ов </w:t>
      </w:r>
      <w:r w:rsidRPr="006249DB">
        <w:rPr>
          <w:rFonts w:ascii="Times New Roman" w:hAnsi="Times New Roman" w:cs="Times New Roman"/>
          <w:color w:val="000000" w:themeColor="text1"/>
          <w:sz w:val="24"/>
          <w:szCs w:val="24"/>
        </w:rPr>
        <w:t xml:space="preserve"> и героев; </w:t>
      </w:r>
      <w:r w:rsidR="005E3041" w:rsidRPr="006249DB">
        <w:rPr>
          <w:rFonts w:ascii="Times New Roman" w:hAnsi="Times New Roman" w:cs="Times New Roman"/>
          <w:color w:val="000000" w:themeColor="text1"/>
          <w:sz w:val="24"/>
          <w:szCs w:val="24"/>
          <w:shd w:val="clear" w:color="auto" w:fill="FFFFFF"/>
        </w:rPr>
        <w:t xml:space="preserve">осознание теоретических положений и идей, формированием научного мировоззрения, общей культуры; навыки самостоятельного мышления, устного выступления; </w:t>
      </w:r>
      <w:r w:rsidRPr="006249DB">
        <w:rPr>
          <w:rFonts w:ascii="Times New Roman" w:hAnsi="Times New Roman" w:cs="Times New Roman"/>
          <w:color w:val="000000" w:themeColor="text1"/>
          <w:sz w:val="24"/>
          <w:szCs w:val="24"/>
          <w:shd w:val="clear" w:color="auto" w:fill="FFFFFF"/>
        </w:rPr>
        <w:t>установление причинно-следственных связей; поиск разнообразных способов решения поставленной задачи; структурирование знаний;</w:t>
      </w:r>
      <w:r w:rsidR="005E3041" w:rsidRPr="006249DB">
        <w:rPr>
          <w:rFonts w:ascii="Times New Roman" w:hAnsi="Times New Roman" w:cs="Times New Roman"/>
          <w:color w:val="000000" w:themeColor="text1"/>
          <w:sz w:val="24"/>
          <w:szCs w:val="24"/>
        </w:rPr>
        <w:t xml:space="preserve"> участвовать в диалоге, понимать чужую точку зрения и отстаивать свою; </w:t>
      </w:r>
      <w:r w:rsidRPr="006249DB">
        <w:rPr>
          <w:rFonts w:ascii="Times New Roman" w:eastAsia="SimSun" w:hAnsi="Times New Roman" w:cs="Times New Roman"/>
          <w:color w:val="000000" w:themeColor="text1"/>
          <w:sz w:val="24"/>
          <w:szCs w:val="24"/>
          <w:lang w:eastAsia="hi-IN" w:bidi="hi-IN"/>
        </w:rPr>
        <w:t xml:space="preserve">устанавливают рабочие отношения, учатся работать в </w:t>
      </w:r>
      <w:r w:rsidR="005E3041" w:rsidRPr="006249DB">
        <w:rPr>
          <w:rFonts w:ascii="Times New Roman" w:eastAsia="SimSun" w:hAnsi="Times New Roman" w:cs="Times New Roman"/>
          <w:color w:val="000000" w:themeColor="text1"/>
          <w:sz w:val="24"/>
          <w:szCs w:val="24"/>
          <w:lang w:eastAsia="hi-IN" w:bidi="hi-IN"/>
        </w:rPr>
        <w:t>группах</w:t>
      </w:r>
      <w:r w:rsidRPr="006249DB">
        <w:rPr>
          <w:rFonts w:ascii="Times New Roman" w:eastAsia="SimSun" w:hAnsi="Times New Roman" w:cs="Times New Roman"/>
          <w:color w:val="000000" w:themeColor="text1"/>
          <w:sz w:val="24"/>
          <w:szCs w:val="24"/>
          <w:lang w:eastAsia="hi-IN" w:bidi="hi-IN"/>
        </w:rPr>
        <w:t>.</w:t>
      </w:r>
    </w:p>
    <w:p w:rsidR="00515B02" w:rsidRPr="006249DB" w:rsidRDefault="00515B02" w:rsidP="009126C1">
      <w:pPr>
        <w:pStyle w:val="c2"/>
        <w:shd w:val="clear" w:color="auto" w:fill="FFFFFF"/>
        <w:tabs>
          <w:tab w:val="left" w:pos="284"/>
          <w:tab w:val="left" w:pos="567"/>
        </w:tabs>
        <w:spacing w:before="0" w:beforeAutospacing="0" w:after="0" w:afterAutospacing="0"/>
        <w:ind w:firstLine="284"/>
        <w:jc w:val="both"/>
        <w:rPr>
          <w:color w:val="000000" w:themeColor="text1"/>
          <w:shd w:val="clear" w:color="auto" w:fill="FFFFFF"/>
        </w:rPr>
      </w:pPr>
      <w:r w:rsidRPr="006249DB">
        <w:rPr>
          <w:rStyle w:val="apple-converted-space"/>
          <w:color w:val="000000" w:themeColor="text1"/>
          <w:shd w:val="clear" w:color="auto" w:fill="FFFFFF"/>
        </w:rPr>
        <w:t> </w:t>
      </w:r>
      <w:r w:rsidRPr="006249DB">
        <w:rPr>
          <w:b/>
          <w:color w:val="000000" w:themeColor="text1"/>
        </w:rPr>
        <w:t>Личностные УУД:</w:t>
      </w:r>
      <w:r w:rsidRPr="006249DB">
        <w:rPr>
          <w:color w:val="000000" w:themeColor="text1"/>
          <w:shd w:val="clear" w:color="auto" w:fill="FFFFFF"/>
        </w:rPr>
        <w:t xml:space="preserve"> воспитывать потребность применять полученные знания для анализа общественных явлений.</w:t>
      </w:r>
    </w:p>
    <w:p w:rsidR="00807DCB" w:rsidRPr="009126C1" w:rsidRDefault="005E3041"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Ход урока</w:t>
      </w:r>
    </w:p>
    <w:p w:rsidR="005B3870" w:rsidRDefault="005B3870" w:rsidP="009126C1">
      <w:pPr>
        <w:tabs>
          <w:tab w:val="left" w:pos="142"/>
          <w:tab w:val="left" w:pos="284"/>
          <w:tab w:val="left" w:pos="567"/>
        </w:tabs>
        <w:spacing w:after="0" w:line="240" w:lineRule="auto"/>
        <w:ind w:firstLine="284"/>
        <w:jc w:val="both"/>
        <w:rPr>
          <w:rFonts w:ascii="Times New Roman" w:hAnsi="Times New Roman" w:cs="Times New Roman"/>
          <w:b/>
          <w:color w:val="000000" w:themeColor="text1"/>
          <w:sz w:val="24"/>
          <w:szCs w:val="24"/>
        </w:rPr>
      </w:pPr>
    </w:p>
    <w:p w:rsidR="005E3041" w:rsidRPr="009126C1" w:rsidRDefault="005E3041" w:rsidP="009126C1">
      <w:pPr>
        <w:tabs>
          <w:tab w:val="left" w:pos="142"/>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lang w:val="en-US"/>
        </w:rPr>
        <w:t>I</w:t>
      </w:r>
      <w:r w:rsidRPr="009126C1">
        <w:rPr>
          <w:rFonts w:ascii="Times New Roman" w:hAnsi="Times New Roman" w:cs="Times New Roman"/>
          <w:b/>
          <w:color w:val="000000" w:themeColor="text1"/>
          <w:sz w:val="24"/>
          <w:szCs w:val="24"/>
        </w:rPr>
        <w:t>. Организационный  момент.</w:t>
      </w:r>
    </w:p>
    <w:p w:rsidR="005E3041" w:rsidRPr="009126C1" w:rsidRDefault="005E3041" w:rsidP="009126C1">
      <w:pPr>
        <w:tabs>
          <w:tab w:val="left" w:pos="142"/>
          <w:tab w:val="left" w:pos="284"/>
          <w:tab w:val="left" w:pos="567"/>
        </w:tabs>
        <w:spacing w:after="0" w:line="240" w:lineRule="auto"/>
        <w:ind w:firstLine="284"/>
        <w:jc w:val="both"/>
        <w:rPr>
          <w:rFonts w:ascii="Times New Roman" w:hAnsi="Times New Roman" w:cs="Times New Roman"/>
          <w:color w:val="000000" w:themeColor="text1"/>
          <w:sz w:val="24"/>
          <w:szCs w:val="24"/>
          <w:shd w:val="clear" w:color="auto" w:fill="FFFFFF"/>
        </w:rPr>
      </w:pPr>
      <w:r w:rsidRPr="009126C1">
        <w:rPr>
          <w:rFonts w:ascii="Times New Roman" w:hAnsi="Times New Roman" w:cs="Times New Roman"/>
          <w:color w:val="000000" w:themeColor="text1"/>
          <w:sz w:val="24"/>
          <w:szCs w:val="24"/>
          <w:shd w:val="clear" w:color="auto" w:fill="FFFFFF"/>
        </w:rPr>
        <w:t>Проверка готовности обучающихся, их настроя на работу.</w:t>
      </w:r>
    </w:p>
    <w:p w:rsidR="005E3041" w:rsidRPr="009126C1" w:rsidRDefault="005E3041" w:rsidP="009126C1">
      <w:pPr>
        <w:tabs>
          <w:tab w:val="left" w:pos="142"/>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lang w:val="en-US"/>
        </w:rPr>
        <w:t>II</w:t>
      </w:r>
      <w:r w:rsidRPr="009126C1">
        <w:rPr>
          <w:rFonts w:ascii="Times New Roman" w:hAnsi="Times New Roman" w:cs="Times New Roman"/>
          <w:b/>
          <w:color w:val="000000" w:themeColor="text1"/>
          <w:sz w:val="24"/>
          <w:szCs w:val="24"/>
        </w:rPr>
        <w:t>. Актуализация опорных знаний .</w:t>
      </w:r>
    </w:p>
    <w:p w:rsidR="004811FD" w:rsidRPr="009126C1" w:rsidRDefault="008F3BF2"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shd w:val="clear" w:color="auto" w:fill="FFFFFF"/>
        </w:rPr>
      </w:pPr>
      <w:r w:rsidRPr="009126C1">
        <w:rPr>
          <w:rFonts w:ascii="Times New Roman" w:hAnsi="Times New Roman" w:cs="Times New Roman"/>
          <w:b/>
          <w:color w:val="000000" w:themeColor="text1"/>
          <w:sz w:val="24"/>
          <w:szCs w:val="24"/>
        </w:rPr>
        <w:t>Учитель:</w:t>
      </w:r>
      <w:r w:rsidRPr="009126C1">
        <w:rPr>
          <w:rFonts w:ascii="Times New Roman" w:hAnsi="Times New Roman" w:cs="Times New Roman"/>
          <w:color w:val="000000" w:themeColor="text1"/>
          <w:sz w:val="24"/>
          <w:szCs w:val="24"/>
        </w:rPr>
        <w:t xml:space="preserve"> О</w:t>
      </w:r>
      <w:r w:rsidR="004811FD" w:rsidRPr="009126C1">
        <w:rPr>
          <w:rFonts w:ascii="Times New Roman" w:hAnsi="Times New Roman" w:cs="Times New Roman"/>
          <w:color w:val="000000" w:themeColor="text1"/>
          <w:sz w:val="24"/>
          <w:szCs w:val="24"/>
        </w:rPr>
        <w:t>дин из о</w:t>
      </w:r>
      <w:r w:rsidRPr="009126C1">
        <w:rPr>
          <w:rFonts w:ascii="Times New Roman" w:hAnsi="Times New Roman" w:cs="Times New Roman"/>
          <w:color w:val="000000" w:themeColor="text1"/>
          <w:sz w:val="24"/>
          <w:szCs w:val="24"/>
        </w:rPr>
        <w:t>сновны</w:t>
      </w:r>
      <w:r w:rsidR="004811FD" w:rsidRPr="009126C1">
        <w:rPr>
          <w:rFonts w:ascii="Times New Roman" w:hAnsi="Times New Roman" w:cs="Times New Roman"/>
          <w:color w:val="000000" w:themeColor="text1"/>
          <w:sz w:val="24"/>
          <w:szCs w:val="24"/>
        </w:rPr>
        <w:t xml:space="preserve">х </w:t>
      </w:r>
      <w:r w:rsidRPr="009126C1">
        <w:rPr>
          <w:rFonts w:ascii="Times New Roman" w:hAnsi="Times New Roman" w:cs="Times New Roman"/>
          <w:color w:val="000000" w:themeColor="text1"/>
          <w:sz w:val="24"/>
          <w:szCs w:val="24"/>
        </w:rPr>
        <w:t>конфликт</w:t>
      </w:r>
      <w:r w:rsidR="004811FD" w:rsidRPr="009126C1">
        <w:rPr>
          <w:rFonts w:ascii="Times New Roman" w:hAnsi="Times New Roman" w:cs="Times New Roman"/>
          <w:color w:val="000000" w:themeColor="text1"/>
          <w:sz w:val="24"/>
          <w:szCs w:val="24"/>
        </w:rPr>
        <w:t xml:space="preserve">ов </w:t>
      </w:r>
      <w:r w:rsidRPr="009126C1">
        <w:rPr>
          <w:rFonts w:ascii="Times New Roman" w:hAnsi="Times New Roman" w:cs="Times New Roman"/>
          <w:color w:val="000000" w:themeColor="text1"/>
          <w:sz w:val="24"/>
          <w:szCs w:val="24"/>
        </w:rPr>
        <w:t xml:space="preserve"> романа — борьба России с наполеоновской агрессией</w:t>
      </w:r>
      <w:r w:rsidR="004811FD" w:rsidRPr="009126C1">
        <w:rPr>
          <w:rFonts w:ascii="Times New Roman" w:hAnsi="Times New Roman" w:cs="Times New Roman"/>
          <w:color w:val="000000" w:themeColor="text1"/>
          <w:sz w:val="24"/>
          <w:szCs w:val="24"/>
        </w:rPr>
        <w:t xml:space="preserve">. Кутузов и Наполеон — нравственные полюсы романа — эпопеи. На сегодняшнем занятии мы постараемся </w:t>
      </w:r>
      <w:r w:rsidR="004811FD" w:rsidRPr="009126C1">
        <w:rPr>
          <w:rFonts w:ascii="Times New Roman" w:hAnsi="Times New Roman" w:cs="Times New Roman"/>
          <w:b/>
          <w:color w:val="000000" w:themeColor="text1"/>
          <w:sz w:val="24"/>
          <w:szCs w:val="24"/>
          <w:shd w:val="clear" w:color="auto" w:fill="FFFFFF"/>
        </w:rPr>
        <w:t xml:space="preserve">расширить представление о Кутузове и Наполеоне </w:t>
      </w:r>
      <w:r w:rsidR="005021D0" w:rsidRPr="009126C1">
        <w:rPr>
          <w:rFonts w:ascii="Times New Roman" w:hAnsi="Times New Roman" w:cs="Times New Roman"/>
          <w:b/>
          <w:color w:val="000000" w:themeColor="text1"/>
          <w:sz w:val="24"/>
          <w:szCs w:val="24"/>
          <w:shd w:val="clear" w:color="auto" w:fill="FFFFFF"/>
        </w:rPr>
        <w:t xml:space="preserve"> </w:t>
      </w:r>
      <w:r w:rsidR="004811FD" w:rsidRPr="009126C1">
        <w:rPr>
          <w:rFonts w:ascii="Times New Roman" w:hAnsi="Times New Roman" w:cs="Times New Roman"/>
          <w:b/>
          <w:color w:val="000000" w:themeColor="text1"/>
          <w:sz w:val="24"/>
          <w:szCs w:val="24"/>
          <w:shd w:val="clear" w:color="auto" w:fill="FFFFFF"/>
        </w:rPr>
        <w:t>как носителях противоположных начал.</w:t>
      </w:r>
    </w:p>
    <w:p w:rsidR="000C7457" w:rsidRPr="009126C1" w:rsidRDefault="000C7457"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Почему Толстой отрицательно относится к Наполеону и с любовью к Кутузову?</w:t>
      </w:r>
    </w:p>
    <w:p w:rsidR="00515B02" w:rsidRPr="009126C1" w:rsidRDefault="004811FD"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shd w:val="clear" w:color="auto" w:fill="FFFFFF"/>
        </w:rPr>
      </w:pPr>
      <w:r w:rsidRPr="009126C1">
        <w:rPr>
          <w:rFonts w:ascii="Times New Roman" w:hAnsi="Times New Roman" w:cs="Times New Roman"/>
          <w:b/>
          <w:color w:val="000000" w:themeColor="text1"/>
          <w:sz w:val="24"/>
          <w:szCs w:val="24"/>
          <w:lang w:val="en-US"/>
        </w:rPr>
        <w:t>III</w:t>
      </w:r>
      <w:r w:rsidRPr="009126C1">
        <w:rPr>
          <w:rFonts w:ascii="Times New Roman" w:hAnsi="Times New Roman" w:cs="Times New Roman"/>
          <w:b/>
          <w:color w:val="000000" w:themeColor="text1"/>
          <w:sz w:val="24"/>
          <w:szCs w:val="24"/>
        </w:rPr>
        <w:t>. Мотивация учебной деятельности.</w:t>
      </w:r>
      <w:r w:rsidRPr="009126C1">
        <w:rPr>
          <w:rFonts w:ascii="Times New Roman" w:hAnsi="Times New Roman" w:cs="Times New Roman"/>
          <w:b/>
          <w:color w:val="000000" w:themeColor="text1"/>
          <w:sz w:val="24"/>
          <w:szCs w:val="24"/>
          <w:shd w:val="clear" w:color="auto" w:fill="FFFFFF"/>
        </w:rPr>
        <w:t xml:space="preserve"> Просмотр</w:t>
      </w:r>
      <w:r w:rsidR="00807DCB" w:rsidRPr="009126C1">
        <w:rPr>
          <w:rFonts w:ascii="Times New Roman" w:hAnsi="Times New Roman" w:cs="Times New Roman"/>
          <w:b/>
          <w:color w:val="000000" w:themeColor="text1"/>
          <w:sz w:val="24"/>
          <w:szCs w:val="24"/>
          <w:shd w:val="clear" w:color="auto" w:fill="FFFFFF"/>
        </w:rPr>
        <w:t xml:space="preserve"> видеоролика  Война 1812 года. Неизвестные страницы. Кутузов </w:t>
      </w:r>
    </w:p>
    <w:p w:rsidR="00807DCB" w:rsidRPr="009126C1" w:rsidRDefault="004811FD"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w:t>
      </w:r>
      <w:hyperlink r:id="rId7" w:history="1">
        <w:r w:rsidR="00AE0626" w:rsidRPr="009126C1">
          <w:rPr>
            <w:rStyle w:val="a6"/>
            <w:rFonts w:ascii="Times New Roman" w:hAnsi="Times New Roman" w:cs="Times New Roman"/>
            <w:color w:val="000000" w:themeColor="text1"/>
            <w:sz w:val="24"/>
            <w:szCs w:val="24"/>
          </w:rPr>
          <w:t>https://www.youtube.com/watch?v=mRMy3HtLPoM</w:t>
        </w:r>
      </w:hyperlink>
      <w:r w:rsidRPr="009126C1">
        <w:rPr>
          <w:rFonts w:ascii="Times New Roman" w:hAnsi="Times New Roman" w:cs="Times New Roman"/>
          <w:color w:val="000000" w:themeColor="text1"/>
          <w:sz w:val="24"/>
          <w:szCs w:val="24"/>
        </w:rPr>
        <w:t>)</w:t>
      </w:r>
    </w:p>
    <w:p w:rsidR="00AE0626" w:rsidRPr="009126C1" w:rsidRDefault="00AE0626"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xml:space="preserve">— Соответствуют ли реальным историческим </w:t>
      </w:r>
      <w:r w:rsidR="000C7457" w:rsidRPr="009126C1">
        <w:rPr>
          <w:rFonts w:ascii="Times New Roman" w:hAnsi="Times New Roman" w:cs="Times New Roman"/>
          <w:color w:val="000000" w:themeColor="text1"/>
          <w:sz w:val="24"/>
          <w:szCs w:val="24"/>
        </w:rPr>
        <w:t xml:space="preserve"> </w:t>
      </w:r>
      <w:r w:rsidRPr="009126C1">
        <w:rPr>
          <w:rFonts w:ascii="Times New Roman" w:hAnsi="Times New Roman" w:cs="Times New Roman"/>
          <w:color w:val="000000" w:themeColor="text1"/>
          <w:sz w:val="24"/>
          <w:szCs w:val="24"/>
        </w:rPr>
        <w:t xml:space="preserve">личностям образы </w:t>
      </w:r>
      <w:r w:rsidR="000C7457" w:rsidRPr="009126C1">
        <w:rPr>
          <w:rFonts w:ascii="Times New Roman" w:hAnsi="Times New Roman" w:cs="Times New Roman"/>
          <w:color w:val="000000" w:themeColor="text1"/>
          <w:sz w:val="24"/>
          <w:szCs w:val="24"/>
        </w:rPr>
        <w:t xml:space="preserve"> </w:t>
      </w:r>
      <w:r w:rsidRPr="009126C1">
        <w:rPr>
          <w:rFonts w:ascii="Times New Roman" w:hAnsi="Times New Roman" w:cs="Times New Roman"/>
          <w:color w:val="000000" w:themeColor="text1"/>
          <w:sz w:val="24"/>
          <w:szCs w:val="24"/>
        </w:rPr>
        <w:t>Кутузова и Наполеона в романе?</w:t>
      </w:r>
    </w:p>
    <w:p w:rsidR="000C7457" w:rsidRPr="009126C1" w:rsidRDefault="000C7457" w:rsidP="009126C1">
      <w:pPr>
        <w:tabs>
          <w:tab w:val="left" w:pos="142"/>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lang w:val="en-US"/>
        </w:rPr>
        <w:t>IV</w:t>
      </w:r>
      <w:r w:rsidRPr="009126C1">
        <w:rPr>
          <w:rFonts w:ascii="Times New Roman" w:hAnsi="Times New Roman" w:cs="Times New Roman"/>
          <w:b/>
          <w:color w:val="000000" w:themeColor="text1"/>
          <w:sz w:val="24"/>
          <w:szCs w:val="24"/>
        </w:rPr>
        <w:t>. Работа над темой урока.</w:t>
      </w:r>
    </w:p>
    <w:p w:rsidR="000C7457" w:rsidRPr="009126C1" w:rsidRDefault="000C7457"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hAnsi="Times New Roman" w:cs="Times New Roman"/>
          <w:b/>
          <w:color w:val="000000" w:themeColor="text1"/>
          <w:sz w:val="24"/>
          <w:szCs w:val="24"/>
        </w:rPr>
        <w:t xml:space="preserve">Учитель: </w:t>
      </w:r>
      <w:r w:rsidRPr="009126C1">
        <w:rPr>
          <w:rFonts w:ascii="Times New Roman" w:eastAsia="Times New Roman" w:hAnsi="Times New Roman" w:cs="Times New Roman"/>
          <w:color w:val="000000" w:themeColor="text1"/>
          <w:sz w:val="24"/>
          <w:szCs w:val="24"/>
          <w:lang w:eastAsia="ru-RU"/>
        </w:rPr>
        <w:t>Кутузов и Наполеон в романе "Война и мир" - герои, воплощающие определенные идеи, т.е. образы - символы.</w:t>
      </w:r>
    </w:p>
    <w:p w:rsidR="000C7457" w:rsidRPr="009126C1" w:rsidRDefault="000C7457" w:rsidP="009126C1">
      <w:pPr>
        <w:pStyle w:val="a7"/>
        <w:numPr>
          <w:ilvl w:val="0"/>
          <w:numId w:val="2"/>
        </w:numPr>
        <w:shd w:val="clear" w:color="auto" w:fill="FFFFFF"/>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lastRenderedPageBreak/>
        <w:t>Каково традиционное представление о внешнем облике Кутузова и Наполеона?</w:t>
      </w:r>
    </w:p>
    <w:p w:rsidR="000C7457" w:rsidRPr="009126C1" w:rsidRDefault="000C7457" w:rsidP="009126C1">
      <w:pPr>
        <w:shd w:val="clear" w:color="auto" w:fill="FFFFFF"/>
        <w:tabs>
          <w:tab w:val="left" w:pos="284"/>
          <w:tab w:val="left" w:pos="567"/>
        </w:tabs>
        <w:spacing w:after="0" w:line="240" w:lineRule="auto"/>
        <w:ind w:firstLine="284"/>
        <w:jc w:val="both"/>
        <w:rPr>
          <w:rFonts w:ascii="Times New Roman" w:hAnsi="Times New Roman" w:cs="Times New Roman"/>
          <w:i/>
          <w:iCs/>
          <w:color w:val="000000" w:themeColor="text1"/>
          <w:sz w:val="24"/>
          <w:szCs w:val="24"/>
        </w:rPr>
      </w:pPr>
      <w:r w:rsidRPr="009126C1">
        <w:rPr>
          <w:rFonts w:ascii="Times New Roman" w:hAnsi="Times New Roman" w:cs="Times New Roman"/>
          <w:color w:val="000000" w:themeColor="text1"/>
          <w:sz w:val="24"/>
          <w:szCs w:val="24"/>
        </w:rPr>
        <w:t>(</w:t>
      </w:r>
      <w:r w:rsidRPr="009126C1">
        <w:rPr>
          <w:rFonts w:ascii="Times New Roman" w:hAnsi="Times New Roman" w:cs="Times New Roman"/>
          <w:i/>
          <w:iCs/>
          <w:color w:val="000000" w:themeColor="text1"/>
          <w:sz w:val="24"/>
          <w:szCs w:val="24"/>
        </w:rPr>
        <w:t>(Рисуя французского императора, Толстой подчеркивает его телесность.</w:t>
      </w:r>
      <w:r w:rsidRPr="009126C1">
        <w:rPr>
          <w:rStyle w:val="apple-converted-space"/>
          <w:rFonts w:ascii="Times New Roman" w:hAnsi="Times New Roman" w:cs="Times New Roman"/>
          <w:i/>
          <w:iCs/>
          <w:color w:val="000000" w:themeColor="text1"/>
          <w:sz w:val="24"/>
          <w:szCs w:val="24"/>
        </w:rPr>
        <w:t> </w:t>
      </w:r>
      <w:r w:rsidRPr="009126C1">
        <w:rPr>
          <w:rFonts w:ascii="Times New Roman" w:hAnsi="Times New Roman" w:cs="Times New Roman"/>
          <w:b/>
          <w:bCs/>
          <w:i/>
          <w:iCs/>
          <w:color w:val="000000" w:themeColor="text1"/>
          <w:sz w:val="24"/>
          <w:szCs w:val="24"/>
        </w:rPr>
        <w:t>Наполеон</w:t>
      </w:r>
      <w:r w:rsidRPr="009126C1">
        <w:rPr>
          <w:rStyle w:val="apple-converted-space"/>
          <w:rFonts w:ascii="Times New Roman" w:hAnsi="Times New Roman" w:cs="Times New Roman"/>
          <w:i/>
          <w:iCs/>
          <w:color w:val="000000" w:themeColor="text1"/>
          <w:sz w:val="24"/>
          <w:szCs w:val="24"/>
        </w:rPr>
        <w:t> </w:t>
      </w:r>
      <w:r w:rsidRPr="009126C1">
        <w:rPr>
          <w:rFonts w:ascii="Times New Roman" w:hAnsi="Times New Roman" w:cs="Times New Roman"/>
          <w:i/>
          <w:iCs/>
          <w:color w:val="000000" w:themeColor="text1"/>
          <w:sz w:val="24"/>
          <w:szCs w:val="24"/>
        </w:rPr>
        <w:t xml:space="preserve">– «маленький», «малый ростом», с «жирными ляжками коротких ног», «круглым животом». «Он, пофыркивая и покряхтывая, поворачивался то толстою спиною, то обросшей жирной грудью под щетку, которою камердинер растирал его тело», выхоленное тело императора Франции. </w:t>
      </w:r>
    </w:p>
    <w:p w:rsidR="000C7457" w:rsidRPr="009126C1" w:rsidRDefault="000C7457" w:rsidP="009126C1">
      <w:pPr>
        <w:shd w:val="clear" w:color="auto" w:fill="FFFFFF"/>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b/>
          <w:bCs/>
          <w:i/>
          <w:iCs/>
          <w:color w:val="000000" w:themeColor="text1"/>
          <w:sz w:val="24"/>
          <w:szCs w:val="24"/>
        </w:rPr>
        <w:t>Кутузов</w:t>
      </w:r>
      <w:r w:rsidRPr="009126C1">
        <w:rPr>
          <w:rStyle w:val="apple-converted-space"/>
          <w:rFonts w:ascii="Times New Roman" w:hAnsi="Times New Roman" w:cs="Times New Roman"/>
          <w:i/>
          <w:iCs/>
          <w:color w:val="000000" w:themeColor="text1"/>
          <w:sz w:val="24"/>
          <w:szCs w:val="24"/>
        </w:rPr>
        <w:t> </w:t>
      </w:r>
      <w:r w:rsidRPr="009126C1">
        <w:rPr>
          <w:rFonts w:ascii="Times New Roman" w:hAnsi="Times New Roman" w:cs="Times New Roman"/>
          <w:i/>
          <w:iCs/>
          <w:color w:val="000000" w:themeColor="text1"/>
          <w:sz w:val="24"/>
          <w:szCs w:val="24"/>
        </w:rPr>
        <w:t xml:space="preserve">«в расстегнутом мундире, из которого, как бы освободившись, выплыла на воротник его жирная шея, сидел в вольтеровском кресле, положив симметрично пухлые старческие руки на подлокотники, и почти спал. ...с усилием открыл единственный глаз». У него «огромное толщиной тело», «вытекший белый глаз на оплывшем лице», «сутуловатая спина». Но Кутузов обнял </w:t>
      </w:r>
      <w:r w:rsidR="00594F6D" w:rsidRPr="009126C1">
        <w:rPr>
          <w:rFonts w:ascii="Times New Roman" w:hAnsi="Times New Roman" w:cs="Times New Roman"/>
          <w:i/>
          <w:iCs/>
          <w:color w:val="000000" w:themeColor="text1"/>
          <w:sz w:val="24"/>
          <w:szCs w:val="24"/>
        </w:rPr>
        <w:t xml:space="preserve"> </w:t>
      </w:r>
      <w:r w:rsidRPr="009126C1">
        <w:rPr>
          <w:rFonts w:ascii="Times New Roman" w:hAnsi="Times New Roman" w:cs="Times New Roman"/>
          <w:i/>
          <w:iCs/>
          <w:color w:val="000000" w:themeColor="text1"/>
          <w:sz w:val="24"/>
          <w:szCs w:val="24"/>
        </w:rPr>
        <w:t>Болконского, «прижал его к своей жирной груди и долго не отпускал от себя»</w:t>
      </w:r>
      <w:r w:rsidRPr="009126C1">
        <w:rPr>
          <w:rFonts w:ascii="Times New Roman" w:hAnsi="Times New Roman" w:cs="Times New Roman"/>
          <w:color w:val="000000" w:themeColor="text1"/>
          <w:sz w:val="24"/>
          <w:szCs w:val="24"/>
        </w:rPr>
        <w:t>).</w:t>
      </w:r>
    </w:p>
    <w:p w:rsidR="000C7457" w:rsidRPr="009126C1" w:rsidRDefault="000C7457" w:rsidP="009126C1">
      <w:pPr>
        <w:shd w:val="clear" w:color="auto" w:fill="FFFFFF"/>
        <w:tabs>
          <w:tab w:val="left" w:pos="284"/>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b/>
          <w:color w:val="000000" w:themeColor="text1"/>
          <w:sz w:val="24"/>
          <w:szCs w:val="24"/>
          <w:lang w:eastAsia="ru-RU"/>
        </w:rPr>
        <w:t>Вы</w:t>
      </w:r>
      <w:r w:rsidR="0072538C" w:rsidRPr="009126C1">
        <w:rPr>
          <w:rFonts w:ascii="Times New Roman" w:eastAsia="Times New Roman" w:hAnsi="Times New Roman" w:cs="Times New Roman"/>
          <w:b/>
          <w:color w:val="000000" w:themeColor="text1"/>
          <w:sz w:val="24"/>
          <w:szCs w:val="24"/>
          <w:lang w:eastAsia="ru-RU"/>
        </w:rPr>
        <w:t xml:space="preserve">воды: </w:t>
      </w:r>
      <w:r w:rsidRPr="009126C1">
        <w:rPr>
          <w:rFonts w:ascii="Times New Roman" w:eastAsia="Times New Roman" w:hAnsi="Times New Roman" w:cs="Times New Roman"/>
          <w:color w:val="000000" w:themeColor="text1"/>
          <w:sz w:val="24"/>
          <w:szCs w:val="24"/>
          <w:lang w:eastAsia="ru-RU"/>
        </w:rPr>
        <w:t>Натуралистические детали и физиологические подробности - общее в портретных характеристиках героев. Подчеркнутая телесность героев имеет разную художественную задачу: в портрете Кутузова подчеркивается мудрость, портретные подробности Наполеона выявляют его бездуховность.</w:t>
      </w:r>
    </w:p>
    <w:p w:rsidR="00501054" w:rsidRPr="009126C1" w:rsidRDefault="0072538C"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b/>
          <w:color w:val="000000" w:themeColor="text1"/>
          <w:sz w:val="24"/>
          <w:szCs w:val="24"/>
        </w:rPr>
        <w:t xml:space="preserve">Учитель: </w:t>
      </w:r>
      <w:r w:rsidRPr="009126C1">
        <w:rPr>
          <w:rFonts w:ascii="Times New Roman" w:hAnsi="Times New Roman" w:cs="Times New Roman"/>
          <w:color w:val="000000" w:themeColor="text1"/>
          <w:sz w:val="24"/>
          <w:szCs w:val="24"/>
        </w:rPr>
        <w:t xml:space="preserve">Основной критерий оценки исторической личности — отношение к народу, понимание его. </w:t>
      </w:r>
    </w:p>
    <w:p w:rsidR="0072538C" w:rsidRPr="009126C1" w:rsidRDefault="0072538C" w:rsidP="009126C1">
      <w:pPr>
        <w:pStyle w:val="a7"/>
        <w:numPr>
          <w:ilvl w:val="0"/>
          <w:numId w:val="2"/>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Каким показан Кутузов в романе?</w:t>
      </w:r>
    </w:p>
    <w:p w:rsidR="00501054" w:rsidRPr="009126C1" w:rsidRDefault="0072538C" w:rsidP="009126C1">
      <w:pPr>
        <w:tabs>
          <w:tab w:val="left" w:pos="284"/>
          <w:tab w:val="left" w:pos="567"/>
        </w:tabs>
        <w:spacing w:after="0" w:line="240" w:lineRule="auto"/>
        <w:ind w:firstLine="284"/>
        <w:jc w:val="both"/>
        <w:rPr>
          <w:rFonts w:ascii="Times New Roman" w:hAnsi="Times New Roman" w:cs="Times New Roman"/>
          <w:b/>
          <w:i/>
          <w:color w:val="000000" w:themeColor="text1"/>
          <w:sz w:val="24"/>
          <w:szCs w:val="24"/>
        </w:rPr>
      </w:pPr>
      <w:r w:rsidRPr="009126C1">
        <w:rPr>
          <w:rFonts w:ascii="Times New Roman" w:hAnsi="Times New Roman" w:cs="Times New Roman"/>
          <w:b/>
          <w:color w:val="000000" w:themeColor="text1"/>
          <w:sz w:val="24"/>
          <w:szCs w:val="24"/>
        </w:rPr>
        <w:t xml:space="preserve">Выступление учащихся </w:t>
      </w:r>
      <w:r w:rsidR="00501054" w:rsidRPr="009126C1">
        <w:rPr>
          <w:rFonts w:ascii="Times New Roman" w:hAnsi="Times New Roman" w:cs="Times New Roman"/>
          <w:b/>
          <w:i/>
          <w:color w:val="000000" w:themeColor="text1"/>
          <w:sz w:val="24"/>
          <w:szCs w:val="24"/>
        </w:rPr>
        <w:t>(выступление  учащихся сопровождает презентация)</w:t>
      </w:r>
    </w:p>
    <w:p w:rsidR="0072538C" w:rsidRPr="009126C1" w:rsidRDefault="00501054" w:rsidP="009126C1">
      <w:pPr>
        <w:shd w:val="clear" w:color="auto" w:fill="FFFFFF"/>
        <w:tabs>
          <w:tab w:val="left" w:pos="284"/>
          <w:tab w:val="left" w:pos="567"/>
          <w:tab w:val="center" w:pos="4819"/>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 xml:space="preserve">      </w:t>
      </w:r>
      <w:r w:rsidR="0072538C" w:rsidRPr="009126C1">
        <w:rPr>
          <w:rFonts w:ascii="Times New Roman" w:hAnsi="Times New Roman" w:cs="Times New Roman"/>
          <w:b/>
          <w:color w:val="000000" w:themeColor="text1"/>
          <w:sz w:val="24"/>
          <w:szCs w:val="24"/>
        </w:rPr>
        <w:t>Кутузов — истинный вождь, избранный народом.</w:t>
      </w:r>
    </w:p>
    <w:p w:rsidR="0072538C" w:rsidRPr="009126C1" w:rsidRDefault="0072538C" w:rsidP="009126C1">
      <w:pPr>
        <w:tabs>
          <w:tab w:val="left" w:pos="284"/>
          <w:tab w:val="left" w:pos="567"/>
          <w:tab w:val="left" w:pos="1134"/>
        </w:tabs>
        <w:spacing w:after="0" w:line="240" w:lineRule="auto"/>
        <w:ind w:firstLine="284"/>
        <w:jc w:val="both"/>
        <w:rPr>
          <w:rFonts w:ascii="Times New Roman" w:eastAsia="Times New Roman" w:hAnsi="Times New Roman" w:cs="Times New Roman"/>
          <w:b/>
          <w:color w:val="000000" w:themeColor="text1"/>
          <w:sz w:val="24"/>
          <w:szCs w:val="24"/>
          <w:lang w:eastAsia="ru-RU"/>
        </w:rPr>
      </w:pPr>
      <w:r w:rsidRPr="009126C1">
        <w:rPr>
          <w:rFonts w:ascii="Times New Roman" w:eastAsia="Times New Roman" w:hAnsi="Times New Roman" w:cs="Times New Roman"/>
          <w:b/>
          <w:color w:val="000000" w:themeColor="text1"/>
          <w:sz w:val="24"/>
          <w:szCs w:val="24"/>
          <w:lang w:eastAsia="ru-RU"/>
        </w:rPr>
        <w:t>(Сообщения по образу Кутузова на материале эпизодов романа.</w:t>
      </w:r>
      <w:r w:rsidRPr="009126C1">
        <w:rPr>
          <w:rFonts w:ascii="Times New Roman" w:hAnsi="Times New Roman" w:cs="Times New Roman"/>
          <w:b/>
          <w:color w:val="000000" w:themeColor="text1"/>
          <w:sz w:val="24"/>
          <w:szCs w:val="24"/>
        </w:rPr>
        <w:t xml:space="preserve"> Рассматриваемые вопросы)</w:t>
      </w:r>
      <w:r w:rsidR="00501054" w:rsidRPr="009126C1">
        <w:rPr>
          <w:rFonts w:ascii="Times New Roman" w:hAnsi="Times New Roman" w:cs="Times New Roman"/>
          <w:b/>
          <w:color w:val="000000" w:themeColor="text1"/>
          <w:sz w:val="24"/>
          <w:szCs w:val="24"/>
        </w:rPr>
        <w:t xml:space="preserve"> (см. Приложение № 1)</w:t>
      </w:r>
      <w:r w:rsidRPr="009126C1">
        <w:rPr>
          <w:rFonts w:ascii="Times New Roman" w:hAnsi="Times New Roman" w:cs="Times New Roman"/>
          <w:b/>
          <w:color w:val="000000" w:themeColor="text1"/>
          <w:sz w:val="24"/>
          <w:szCs w:val="24"/>
        </w:rPr>
        <w:t>:</w:t>
      </w:r>
    </w:p>
    <w:p w:rsidR="0072538C" w:rsidRPr="009126C1" w:rsidRDefault="0072538C"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Кому противопоставлены и на кого похожи в романе эти герои?</w:t>
      </w:r>
    </w:p>
    <w:p w:rsidR="0072538C" w:rsidRPr="009126C1" w:rsidRDefault="0072538C"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Почему Кутузов  спит на военном совете перед Аустерлицем?</w:t>
      </w:r>
    </w:p>
    <w:p w:rsidR="0072538C" w:rsidRPr="009126C1" w:rsidRDefault="0072538C"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Почему именно Кутузов был назначен главнокомандующим армии в период Отечественной войны? Как Кутузов относится к славе?</w:t>
      </w:r>
    </w:p>
    <w:p w:rsidR="0072538C" w:rsidRPr="009126C1" w:rsidRDefault="0072538C" w:rsidP="009126C1">
      <w:pPr>
        <w:widowControl w:val="0"/>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Чему больше всего доверяет Кутузов?</w:t>
      </w:r>
    </w:p>
    <w:p w:rsidR="0072538C" w:rsidRPr="009126C1" w:rsidRDefault="0072538C"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Какова главная цель Кутузова? Как он соотносит цели и средства?</w:t>
      </w:r>
    </w:p>
    <w:p w:rsidR="0072538C" w:rsidRPr="009126C1" w:rsidRDefault="0072538C" w:rsidP="009126C1">
      <w:pPr>
        <w:pStyle w:val="a7"/>
        <w:numPr>
          <w:ilvl w:val="0"/>
          <w:numId w:val="3"/>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Как образ Кутузова согласуется с философскими воззрениями Л.Толстого на роль личности в истории?</w:t>
      </w:r>
    </w:p>
    <w:p w:rsidR="0072538C" w:rsidRPr="009126C1" w:rsidRDefault="0072538C" w:rsidP="009126C1">
      <w:pPr>
        <w:pStyle w:val="3"/>
        <w:numPr>
          <w:ilvl w:val="0"/>
          <w:numId w:val="4"/>
        </w:numPr>
        <w:tabs>
          <w:tab w:val="left" w:pos="284"/>
          <w:tab w:val="left" w:pos="567"/>
        </w:tabs>
        <w:spacing w:after="0"/>
        <w:ind w:left="0" w:firstLine="284"/>
        <w:jc w:val="both"/>
        <w:rPr>
          <w:color w:val="000000" w:themeColor="text1"/>
          <w:sz w:val="24"/>
          <w:szCs w:val="24"/>
        </w:rPr>
      </w:pPr>
      <w:r w:rsidRPr="009126C1">
        <w:rPr>
          <w:color w:val="000000" w:themeColor="text1"/>
          <w:sz w:val="24"/>
          <w:szCs w:val="24"/>
        </w:rPr>
        <w:t>0тменяет ли концепция Л.Толстого личную ответственность Кутузова за исход дела? Какой вопрос мучает Кутузова сразу после Бородинского сражения?</w:t>
      </w:r>
    </w:p>
    <w:p w:rsidR="0072538C" w:rsidRPr="009126C1" w:rsidRDefault="0072538C" w:rsidP="009126C1">
      <w:pPr>
        <w:pStyle w:val="a7"/>
        <w:numPr>
          <w:ilvl w:val="0"/>
          <w:numId w:val="4"/>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Зачем Л. Толстой показывает совет в Филях глазами крестьянской девочки Малаши?</w:t>
      </w:r>
    </w:p>
    <w:p w:rsidR="0072538C" w:rsidRPr="009126C1" w:rsidRDefault="0072538C" w:rsidP="009126C1">
      <w:pPr>
        <w:pStyle w:val="a7"/>
        <w:numPr>
          <w:ilvl w:val="0"/>
          <w:numId w:val="4"/>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Докажите, что через образ Кутузова Л. Толстой раскрывает идею гуманизма как нормы жизни.</w:t>
      </w:r>
    </w:p>
    <w:p w:rsidR="0072538C" w:rsidRPr="009126C1" w:rsidRDefault="0072538C" w:rsidP="009126C1">
      <w:pPr>
        <w:pStyle w:val="a7"/>
        <w:numPr>
          <w:ilvl w:val="0"/>
          <w:numId w:val="4"/>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В чем состоит принципиальное несовпадение оценки личности Кутузова в официальной исторической науке и в концепции Л.Толстого?</w:t>
      </w:r>
    </w:p>
    <w:p w:rsidR="0072538C" w:rsidRPr="009126C1" w:rsidRDefault="0072538C" w:rsidP="009126C1">
      <w:pPr>
        <w:pStyle w:val="3"/>
        <w:numPr>
          <w:ilvl w:val="0"/>
          <w:numId w:val="4"/>
        </w:numPr>
        <w:tabs>
          <w:tab w:val="left" w:pos="284"/>
          <w:tab w:val="left" w:pos="567"/>
        </w:tabs>
        <w:spacing w:after="0"/>
        <w:ind w:left="0" w:firstLine="284"/>
        <w:jc w:val="both"/>
        <w:rPr>
          <w:color w:val="000000" w:themeColor="text1"/>
          <w:sz w:val="24"/>
          <w:szCs w:val="24"/>
        </w:rPr>
      </w:pPr>
      <w:r w:rsidRPr="009126C1">
        <w:rPr>
          <w:color w:val="000000" w:themeColor="text1"/>
          <w:sz w:val="24"/>
          <w:szCs w:val="24"/>
        </w:rPr>
        <w:t>Как писатель объясняет смерть Кутузова?</w:t>
      </w:r>
    </w:p>
    <w:p w:rsidR="000C42F7" w:rsidRPr="009126C1" w:rsidRDefault="000C42F7" w:rsidP="009126C1">
      <w:pPr>
        <w:tabs>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ОСК «Кутузов» (слайд 9)</w:t>
      </w:r>
    </w:p>
    <w:p w:rsidR="000C42F7" w:rsidRPr="009126C1" w:rsidRDefault="000C42F7" w:rsidP="009126C1">
      <w:pPr>
        <w:tabs>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Пояснение для учителя:</w:t>
      </w:r>
    </w:p>
    <w:p w:rsidR="000C42F7" w:rsidRPr="009126C1" w:rsidRDefault="000C42F7"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Кутузов в 1805 году предстает перед нами умудренным опытом учеником Суворова. Это именно он, Кутузов, своими правильными действиями и распоряжениями спасает русскую армию после капитуляции Макка и сдачи Вены Наполеону. Но при этом видно, что никакого сражения на этой чуждой русскому духу земле он проводить не хочет. Он как могучая пружина, которая готова в любую минуту победно распрямиться, но пока постоянно сдерживается.</w:t>
      </w:r>
    </w:p>
    <w:p w:rsidR="000C42F7" w:rsidRPr="009126C1" w:rsidRDefault="000C42F7"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xml:space="preserve">И вот 1812 год: Отечество в опасности. Происходит подлинный взрыв полководческого таланта Кутузова. Это именно он, который не любит громких слов, посылая Багратиона задержать французов, напутствует его возвышенной фразой: «Благословляю тебя на великий подвиг!» Это он приказывает оставить Москву, говоря, что все равно заставит французов поверить в силу русского оружия. Он первый понимает значение бедствий </w:t>
      </w:r>
      <w:r w:rsidRPr="009126C1">
        <w:rPr>
          <w:rFonts w:ascii="Times New Roman" w:hAnsi="Times New Roman" w:cs="Times New Roman"/>
          <w:color w:val="000000" w:themeColor="text1"/>
          <w:sz w:val="24"/>
          <w:szCs w:val="24"/>
        </w:rPr>
        <w:lastRenderedPageBreak/>
        <w:t>французской армии после Бородина и потому продолжает утверждать, что Бородинское сражение было победой. Это он употребляет все свои силы на то, чтобы удержать русскую армию от бесполезных сражений, т. к. понимает: после бегства врага из Москвы бессмысленно «терять свои войска для уничтожения французских армий, уничтожавшихся без внешних причин...» Во всех своих начинаниях именно он полно выражает волю и дух русского народа. Именно на это время приходится максимальное, победной растяжение «пружины» его полководческого дара — на 1812 год.</w:t>
      </w:r>
    </w:p>
    <w:p w:rsidR="000C42F7" w:rsidRPr="009126C1" w:rsidRDefault="000C42F7"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С изгнанием врагов с территории России и вступлением русских войск в Европу, с началом европейской кампании (1813 г.) это «пружина» Кутузова уже ослабла, и снова, как в 1805 году, эта отечественная война уже «...Кроме своего дорогого русскому сердцу народного значения, должна была иметь другое — европейское», «...представителю русского народа после того, как враг был уничтожен, Россия освобождена и поставлена на высшую ступень своей славы, русскому человеку, как русскому, делать больше было нечего... И Кутузов умер».</w:t>
      </w:r>
    </w:p>
    <w:p w:rsidR="000C42F7" w:rsidRPr="009126C1" w:rsidRDefault="000C42F7"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Вот таким был человек, который «...против воли государя и по воле народа... был избран (в самые опасные для России дни) главнокомандующим».</w:t>
      </w:r>
    </w:p>
    <w:p w:rsidR="000C7457" w:rsidRPr="009126C1" w:rsidRDefault="000F43E8"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Учитель:</w:t>
      </w:r>
    </w:p>
    <w:p w:rsidR="00C80CEE" w:rsidRPr="009126C1" w:rsidRDefault="00501054" w:rsidP="009126C1">
      <w:pPr>
        <w:pStyle w:val="a7"/>
        <w:numPr>
          <w:ilvl w:val="0"/>
          <w:numId w:val="4"/>
        </w:numPr>
        <w:tabs>
          <w:tab w:val="left" w:pos="284"/>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xml:space="preserve">Каким показан  Наполеон в романе? </w:t>
      </w:r>
      <w:r w:rsidR="00C80CEE" w:rsidRPr="009126C1">
        <w:rPr>
          <w:rFonts w:ascii="Times New Roman" w:hAnsi="Times New Roman" w:cs="Times New Roman"/>
          <w:color w:val="000000" w:themeColor="text1"/>
          <w:sz w:val="24"/>
          <w:szCs w:val="24"/>
        </w:rPr>
        <w:t>Наполеон — олицетворение антинародных интересов, законов.</w:t>
      </w:r>
    </w:p>
    <w:p w:rsidR="0072538C" w:rsidRPr="009126C1" w:rsidRDefault="0072538C"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eastAsia="Times New Roman" w:hAnsi="Times New Roman" w:cs="Times New Roman"/>
          <w:b/>
          <w:color w:val="000000" w:themeColor="text1"/>
          <w:sz w:val="24"/>
          <w:szCs w:val="24"/>
          <w:lang w:eastAsia="ru-RU"/>
        </w:rPr>
        <w:t xml:space="preserve">(Сообщения по образу </w:t>
      </w:r>
      <w:r w:rsidRPr="009126C1">
        <w:rPr>
          <w:rFonts w:ascii="Times New Roman" w:hAnsi="Times New Roman" w:cs="Times New Roman"/>
          <w:b/>
          <w:color w:val="000000" w:themeColor="text1"/>
          <w:sz w:val="24"/>
          <w:szCs w:val="24"/>
        </w:rPr>
        <w:t>Наполеона</w:t>
      </w:r>
      <w:r w:rsidRPr="009126C1">
        <w:rPr>
          <w:rFonts w:ascii="Times New Roman" w:eastAsia="Times New Roman" w:hAnsi="Times New Roman" w:cs="Times New Roman"/>
          <w:b/>
          <w:color w:val="000000" w:themeColor="text1"/>
          <w:sz w:val="24"/>
          <w:szCs w:val="24"/>
          <w:lang w:eastAsia="ru-RU"/>
        </w:rPr>
        <w:t xml:space="preserve"> на материале эпизодов романа.</w:t>
      </w:r>
      <w:r w:rsidRPr="009126C1">
        <w:rPr>
          <w:rFonts w:ascii="Times New Roman" w:hAnsi="Times New Roman" w:cs="Times New Roman"/>
          <w:b/>
          <w:color w:val="000000" w:themeColor="text1"/>
          <w:sz w:val="24"/>
          <w:szCs w:val="24"/>
        </w:rPr>
        <w:t xml:space="preserve"> Рассматриваемые вопросы):</w:t>
      </w:r>
      <w:r w:rsidR="00501054" w:rsidRPr="009126C1">
        <w:rPr>
          <w:rFonts w:ascii="Times New Roman" w:hAnsi="Times New Roman" w:cs="Times New Roman"/>
          <w:b/>
          <w:color w:val="000000" w:themeColor="text1"/>
          <w:sz w:val="24"/>
          <w:szCs w:val="24"/>
        </w:rPr>
        <w:t xml:space="preserve"> (см. Приложение № 2)</w:t>
      </w:r>
    </w:p>
    <w:p w:rsidR="00501054" w:rsidRPr="009126C1" w:rsidRDefault="00501054" w:rsidP="009126C1">
      <w:pPr>
        <w:pStyle w:val="a7"/>
        <w:numPr>
          <w:ilvl w:val="0"/>
          <w:numId w:val="5"/>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Как к Наполеону относится высшая петербургская знать в начале романа? Как меняется отношение к Наполеону у близких автору героев?</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Почему Наполеону сопутствует успех? В силу каких причин армия Наполеона была столь долго непобедима?</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На что в первую очередь полагается Наполеон, планируя свой успех?</w:t>
      </w:r>
    </w:p>
    <w:p w:rsidR="00501054" w:rsidRPr="009126C1" w:rsidRDefault="00501054" w:rsidP="009126C1">
      <w:pPr>
        <w:pStyle w:val="a8"/>
        <w:widowControl w:val="0"/>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В чем видится Наполеону смысл жизни? Как он определяет цель военного похода в Россию?</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Докажите, что Наполеон владеет хитрой методологией позерства, впечатляющей рисовки. Охарактеризуйте излюбленную роль Наполеона.</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Какие сравнения выстраивает Л. Толстой, создавая образ Наполеона? В чем</w:t>
      </w:r>
      <w:r w:rsidRPr="009126C1">
        <w:rPr>
          <w:rFonts w:ascii="Times New Roman" w:hAnsi="Times New Roman" w:cs="Times New Roman"/>
          <w:b/>
          <w:color w:val="000000" w:themeColor="text1"/>
          <w:sz w:val="24"/>
          <w:szCs w:val="24"/>
        </w:rPr>
        <w:t xml:space="preserve"> </w:t>
      </w:r>
      <w:r w:rsidRPr="009126C1">
        <w:rPr>
          <w:rFonts w:ascii="Times New Roman" w:hAnsi="Times New Roman" w:cs="Times New Roman"/>
          <w:color w:val="000000" w:themeColor="text1"/>
          <w:sz w:val="24"/>
          <w:szCs w:val="24"/>
        </w:rPr>
        <w:t>Вам видится логика этих сравнений? Как Толстой разоблачает ложную идею о решающей роли личности в истории?</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Какими эпизодами Л. Толстой подчеркивает крайнюю жестокость Наполеона, закрытость его души состраданию, жалости, сочувствию?</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Способен ли Наполеон на человеческие чувства с точки зрения автора романа?</w:t>
      </w:r>
    </w:p>
    <w:p w:rsidR="00501054" w:rsidRPr="009126C1" w:rsidRDefault="00501054" w:rsidP="009126C1">
      <w:pPr>
        <w:pStyle w:val="a7"/>
        <w:numPr>
          <w:ilvl w:val="0"/>
          <w:numId w:val="6"/>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За что писатель осуждает Наполеона? В систему каких абсолютных ценностей не вписывается этот человек?)</w:t>
      </w:r>
    </w:p>
    <w:p w:rsidR="000F43E8" w:rsidRPr="009126C1" w:rsidRDefault="000F43E8" w:rsidP="009126C1">
      <w:pPr>
        <w:tabs>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ОСК «Наполеон» (слайд 11)</w:t>
      </w:r>
    </w:p>
    <w:p w:rsidR="000F43E8" w:rsidRPr="009126C1" w:rsidRDefault="000F43E8" w:rsidP="009126C1">
      <w:pPr>
        <w:tabs>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Пояснение для учителя:</w:t>
      </w:r>
    </w:p>
    <w:p w:rsidR="000F43E8" w:rsidRPr="009126C1" w:rsidRDefault="000F43E8"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Наполеоновская тема в романе соединена с курагинской. В исторической судьбе народов Наполеон играет ту же роль, что Курагины — в частной жизни людей. Как в первом, так и во втором случае «нельзя было знать, что хорошо, что дурно, что разумно и что безумно». Но Анатоль Курагин — «дурак». Самое же страшное, когда с таким же сердцем окажется человек умный и хитрый (Наполеон). Он, провозгласивший высокие идеалы равенства и братства, идеалы республики, сначала понравился своему народу, с идеалами добра и правды начнет триумфальное шествие по территории других государств, как бы совершая круг почета по Европе (проследи за стрелкой «Наполеон»). Но, в конце концов, он захочет абсолютной власти (стрелка «Россия») и погубит всю армию, в катастрофу ввергнет свой народ, заведет в тупик. Вот такое крутое падение ему придется пережить. А причиной всему, вглядитесь внимательно в конспект, — огромное «я» во всех его начинаниях «нет величия там, где нет простоты, добра и правды».</w:t>
      </w:r>
    </w:p>
    <w:p w:rsidR="00594F6D" w:rsidRPr="009126C1" w:rsidRDefault="00594F6D"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b/>
          <w:color w:val="000000" w:themeColor="text1"/>
          <w:sz w:val="24"/>
          <w:szCs w:val="24"/>
        </w:rPr>
        <w:lastRenderedPageBreak/>
        <w:t xml:space="preserve">Выводы: </w:t>
      </w:r>
      <w:r w:rsidRPr="009126C1">
        <w:rPr>
          <w:rFonts w:ascii="Times New Roman" w:hAnsi="Times New Roman" w:cs="Times New Roman"/>
          <w:color w:val="000000" w:themeColor="text1"/>
          <w:sz w:val="24"/>
          <w:szCs w:val="24"/>
          <w:shd w:val="clear" w:color="auto" w:fill="FFFFFF"/>
        </w:rPr>
        <w:t>Изображение исторической личности, исходя из взглядов Толстого на историю - слабость и сила:</w:t>
      </w:r>
      <w:r w:rsidRPr="009126C1">
        <w:rPr>
          <w:rFonts w:ascii="Times New Roman" w:hAnsi="Times New Roman" w:cs="Times New Roman"/>
          <w:b/>
          <w:color w:val="000000" w:themeColor="text1"/>
          <w:sz w:val="24"/>
          <w:szCs w:val="24"/>
        </w:rPr>
        <w:t xml:space="preserve"> </w:t>
      </w:r>
    </w:p>
    <w:p w:rsidR="00501054" w:rsidRPr="009126C1" w:rsidRDefault="00501054"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xml:space="preserve">В самые тяжелые дни для России Кутузов с солдатами, с народом. «Последней степенью подлости» называет Толстой бегство «великого императора» от геройской </w:t>
      </w:r>
      <w:r w:rsidR="00D81695" w:rsidRPr="009126C1">
        <w:rPr>
          <w:rFonts w:ascii="Times New Roman" w:hAnsi="Times New Roman" w:cs="Times New Roman"/>
          <w:color w:val="000000" w:themeColor="text1"/>
          <w:sz w:val="24"/>
          <w:szCs w:val="24"/>
        </w:rPr>
        <w:t xml:space="preserve"> армии </w:t>
      </w:r>
      <w:r w:rsidRPr="009126C1">
        <w:rPr>
          <w:rFonts w:ascii="Times New Roman" w:hAnsi="Times New Roman" w:cs="Times New Roman"/>
          <w:color w:val="000000" w:themeColor="text1"/>
          <w:sz w:val="24"/>
          <w:szCs w:val="24"/>
        </w:rPr>
        <w:t xml:space="preserve">(т. </w:t>
      </w:r>
      <w:r w:rsidRPr="009126C1">
        <w:rPr>
          <w:rFonts w:ascii="Times New Roman" w:hAnsi="Times New Roman" w:cs="Times New Roman"/>
          <w:color w:val="000000" w:themeColor="text1"/>
          <w:sz w:val="24"/>
          <w:szCs w:val="24"/>
          <w:lang w:val="en-US"/>
        </w:rPr>
        <w:t>IV</w:t>
      </w:r>
      <w:r w:rsidRPr="009126C1">
        <w:rPr>
          <w:rFonts w:ascii="Times New Roman" w:hAnsi="Times New Roman" w:cs="Times New Roman"/>
          <w:color w:val="000000" w:themeColor="text1"/>
          <w:sz w:val="24"/>
          <w:szCs w:val="24"/>
        </w:rPr>
        <w:t>, ч. II гл. 18).</w:t>
      </w:r>
    </w:p>
    <w:p w:rsidR="00501054" w:rsidRPr="009126C1" w:rsidRDefault="00501054"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 xml:space="preserve">Толстой рисует Кутузова человеком простым и скромным, искренним и правдивым, близким и понятным солдатам. Наполеон, играющий роль властелина мира, самовлюблен, высокомерен, тщеславен. Человек фальшивый, лицемерный, он глубоко равнодушен к судьбам окружающих, эгоцентричен до мозга костей (эгоцентризм — крайняя форма проявления эгоизма). В поведении Кутузова нет ничего показного, бьющего на эффект. Речь его проста, понятна каждому солдату. </w:t>
      </w:r>
      <w:r w:rsidR="000C42F7" w:rsidRPr="009126C1">
        <w:rPr>
          <w:rFonts w:ascii="Times New Roman" w:eastAsia="Times New Roman" w:hAnsi="Times New Roman" w:cs="Times New Roman"/>
          <w:color w:val="000000" w:themeColor="text1"/>
          <w:sz w:val="24"/>
          <w:szCs w:val="24"/>
          <w:lang w:eastAsia="ru-RU"/>
        </w:rPr>
        <w:t xml:space="preserve">Л.Н. Толстой не приемлет в Наполеоне его эгоизма, доведенного до эгоцентризма, </w:t>
      </w:r>
      <w:r w:rsidR="000F43E8" w:rsidRPr="009126C1">
        <w:rPr>
          <w:rFonts w:ascii="Times New Roman" w:eastAsia="Times New Roman" w:hAnsi="Times New Roman" w:cs="Times New Roman"/>
          <w:color w:val="000000" w:themeColor="text1"/>
          <w:sz w:val="24"/>
          <w:szCs w:val="24"/>
          <w:lang w:eastAsia="ru-RU"/>
        </w:rPr>
        <w:t>фальши.</w:t>
      </w:r>
      <w:r w:rsidR="000F43E8" w:rsidRPr="009126C1">
        <w:rPr>
          <w:rFonts w:ascii="Times New Roman" w:hAnsi="Times New Roman" w:cs="Times New Roman"/>
          <w:color w:val="000000" w:themeColor="text1"/>
          <w:sz w:val="24"/>
          <w:szCs w:val="24"/>
        </w:rPr>
        <w:t xml:space="preserve"> Речь</w:t>
      </w:r>
      <w:r w:rsidRPr="009126C1">
        <w:rPr>
          <w:rFonts w:ascii="Times New Roman" w:hAnsi="Times New Roman" w:cs="Times New Roman"/>
          <w:color w:val="000000" w:themeColor="text1"/>
          <w:sz w:val="24"/>
          <w:szCs w:val="24"/>
        </w:rPr>
        <w:t xml:space="preserve"> его напыщенна, отличается фальшивой риторикой.</w:t>
      </w:r>
    </w:p>
    <w:p w:rsidR="000F43E8" w:rsidRPr="009126C1" w:rsidRDefault="000F43E8" w:rsidP="009126C1">
      <w:pPr>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Контрастность этих образов, воплощающих в себе две различные идеологии – честолюбивую, захватническую и гуманную, освободительную – побудила Толстого несколько отступить от исторической правды. Общеизвестно значение Наполеона как одного из величайших полководцев мира и крупнейшего государственного деятеля буржуазной Франции. Но французский император организовал поход на Россию в то время, когда он превратился из буржуазного революционера в деспота и завоевателя. Работая над «Войной и миром», Толстой стремился развенчать неоправданное величие Наполеона. Писатель был противником художественного преувеличения, как в изображении добра, так и в изображении зла. Толстой сумел развенчать французского императора без нарушения исторической и житейской достоверности, сняв его с пьедестала и показав в нормальный человеческий рост.</w:t>
      </w:r>
    </w:p>
    <w:p w:rsidR="000F43E8" w:rsidRPr="009126C1" w:rsidRDefault="000F43E8" w:rsidP="009126C1">
      <w:pPr>
        <w:pStyle w:val="a3"/>
        <w:tabs>
          <w:tab w:val="left" w:pos="567"/>
        </w:tabs>
        <w:spacing w:before="0" w:beforeAutospacing="0" w:after="0" w:afterAutospacing="0"/>
        <w:ind w:firstLine="284"/>
        <w:jc w:val="both"/>
        <w:rPr>
          <w:color w:val="000000" w:themeColor="text1"/>
        </w:rPr>
      </w:pPr>
      <w:r w:rsidRPr="009126C1">
        <w:rPr>
          <w:color w:val="000000" w:themeColor="text1"/>
        </w:rPr>
        <w:t>На образ Кутузова повлияла философия Толстого, согласно которой действиями человека движет высшая сила, фатум. Русский полководец в романе "Война и мир" – фаталист, убежденный в том, что все события предопределены волей свыше, считающий, что в мире есть нечто сильнее его воли. Эта мысль присутствует во многих эпизодах романа. В заключени</w:t>
      </w:r>
      <w:r w:rsidR="00594F6D" w:rsidRPr="009126C1">
        <w:rPr>
          <w:color w:val="000000" w:themeColor="text1"/>
        </w:rPr>
        <w:t>и</w:t>
      </w:r>
      <w:r w:rsidRPr="009126C1">
        <w:rPr>
          <w:color w:val="000000" w:themeColor="text1"/>
        </w:rPr>
        <w:t xml:space="preserve"> повествования автор как бы подводит итог: «...в настоящее время... необходимо отказаться от сознаваемой свободы и признать не ощущаемую нами зависимость».</w:t>
      </w:r>
    </w:p>
    <w:p w:rsidR="000F43E8" w:rsidRPr="009126C1" w:rsidRDefault="000F43E8" w:rsidP="009126C1">
      <w:pPr>
        <w:pStyle w:val="a3"/>
        <w:tabs>
          <w:tab w:val="left" w:pos="567"/>
        </w:tabs>
        <w:spacing w:before="0" w:beforeAutospacing="0" w:after="0" w:afterAutospacing="0"/>
        <w:ind w:firstLine="284"/>
        <w:jc w:val="both"/>
        <w:rPr>
          <w:color w:val="000000" w:themeColor="text1"/>
        </w:rPr>
      </w:pPr>
      <w:r w:rsidRPr="009126C1">
        <w:rPr>
          <w:color w:val="000000" w:themeColor="text1"/>
        </w:rPr>
        <w:t>Личность Наполеона, противопоставленного в романе Кутузову, раскрыта иначе. Толстой разрушает культ личности Бонапарта, который был создан в результате побед французской армии. Отношение автора к Наполеону чувствуется с первых страниц романа. Там, где французский император действует, как один из героев романа, Толстой подчеркивает его неистребимое желание все время выглядеть великим, откровенную жажду славы. Он «не мог отречься от своих поступков, восхваляемых половиной света, и потому должен был отречься от правды, добра и всего человеческого» – говорит Толстой.</w:t>
      </w:r>
    </w:p>
    <w:p w:rsidR="00501054" w:rsidRPr="009126C1" w:rsidRDefault="000C42F7" w:rsidP="009126C1">
      <w:pPr>
        <w:tabs>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rPr>
        <w:t>Учитель:</w:t>
      </w:r>
    </w:p>
    <w:p w:rsidR="000C42F7" w:rsidRPr="009126C1" w:rsidRDefault="000C42F7"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Система героев романа полярно расколота. Толстой использует свой излюбленный прием - антитезу (противопоставление). Аналитическая беседа по вопросам:</w:t>
      </w:r>
    </w:p>
    <w:p w:rsidR="000C42F7" w:rsidRPr="009126C1" w:rsidRDefault="000C42F7" w:rsidP="009126C1">
      <w:pPr>
        <w:numPr>
          <w:ilvl w:val="0"/>
          <w:numId w:val="7"/>
        </w:numPr>
        <w:shd w:val="clear" w:color="auto" w:fill="FFFFFF"/>
        <w:tabs>
          <w:tab w:val="left" w:pos="567"/>
        </w:tabs>
        <w:spacing w:after="0" w:line="240" w:lineRule="auto"/>
        <w:ind w:left="0"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Назовите героев романа, воплощающих в себе наполеоновское начало, и героев, близких Кутузову.</w:t>
      </w:r>
    </w:p>
    <w:p w:rsidR="00AE0626" w:rsidRPr="009126C1" w:rsidRDefault="00807DCB"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shd w:val="clear" w:color="auto" w:fill="FFFFFF"/>
        </w:rPr>
        <w:t>Просмотр видеоролика</w:t>
      </w:r>
      <w:r w:rsidRPr="009126C1">
        <w:rPr>
          <w:rFonts w:ascii="Times New Roman" w:hAnsi="Times New Roman" w:cs="Times New Roman"/>
          <w:color w:val="000000" w:themeColor="text1"/>
          <w:sz w:val="24"/>
          <w:szCs w:val="24"/>
        </w:rPr>
        <w:t xml:space="preserve">  Кутузов и Наполеон  </w:t>
      </w:r>
      <w:r w:rsidR="00594F6D" w:rsidRPr="009126C1">
        <w:rPr>
          <w:rFonts w:ascii="Times New Roman" w:hAnsi="Times New Roman" w:cs="Times New Roman"/>
          <w:color w:val="000000" w:themeColor="text1"/>
          <w:sz w:val="24"/>
          <w:szCs w:val="24"/>
        </w:rPr>
        <w:t>(1.30 минут)</w:t>
      </w:r>
    </w:p>
    <w:p w:rsidR="00807DCB" w:rsidRPr="009126C1" w:rsidRDefault="005E3041"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https://www.youtube.com/watch?v=MIeERdZN2yk</w:t>
      </w:r>
    </w:p>
    <w:p w:rsidR="005021D0" w:rsidRPr="009126C1" w:rsidRDefault="00594F6D"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hAnsi="Times New Roman" w:cs="Times New Roman"/>
          <w:b/>
          <w:color w:val="000000" w:themeColor="text1"/>
          <w:sz w:val="24"/>
          <w:szCs w:val="24"/>
          <w:shd w:val="clear" w:color="auto" w:fill="FFFFFF"/>
        </w:rPr>
        <w:t>Выводы:</w:t>
      </w:r>
      <w:r w:rsidR="005021D0" w:rsidRPr="009126C1">
        <w:rPr>
          <w:rFonts w:ascii="Times New Roman" w:eastAsia="Times New Roman" w:hAnsi="Times New Roman" w:cs="Times New Roman"/>
          <w:color w:val="000000" w:themeColor="text1"/>
          <w:sz w:val="24"/>
          <w:szCs w:val="24"/>
          <w:lang w:eastAsia="ru-RU"/>
        </w:rPr>
        <w:t xml:space="preserve"> Наполеон </w:t>
      </w:r>
      <w:r w:rsidR="00273C80" w:rsidRPr="009126C1">
        <w:rPr>
          <w:rFonts w:ascii="Times New Roman" w:eastAsia="Times New Roman" w:hAnsi="Times New Roman" w:cs="Times New Roman"/>
          <w:color w:val="000000" w:themeColor="text1"/>
          <w:sz w:val="24"/>
          <w:szCs w:val="24"/>
          <w:lang w:eastAsia="ru-RU"/>
        </w:rPr>
        <w:t>(</w:t>
      </w:r>
      <w:r w:rsidR="005021D0" w:rsidRPr="009126C1">
        <w:rPr>
          <w:rFonts w:ascii="Times New Roman" w:eastAsia="Times New Roman" w:hAnsi="Times New Roman" w:cs="Times New Roman"/>
          <w:color w:val="000000" w:themeColor="text1"/>
          <w:sz w:val="24"/>
          <w:szCs w:val="24"/>
          <w:lang w:eastAsia="ru-RU"/>
        </w:rPr>
        <w:t>в том числе и герои романа, воплощающие в себе наполеоновское начало) для Л.Н. Толстого  был воплощением индивидуалистической философии вседозволенности</w:t>
      </w:r>
      <w:r w:rsidR="00273C80" w:rsidRPr="009126C1">
        <w:rPr>
          <w:rFonts w:ascii="Times New Roman" w:eastAsia="Times New Roman" w:hAnsi="Times New Roman" w:cs="Times New Roman"/>
          <w:color w:val="000000" w:themeColor="text1"/>
          <w:sz w:val="24"/>
          <w:szCs w:val="24"/>
          <w:lang w:eastAsia="ru-RU"/>
        </w:rPr>
        <w:t>, которая противоречит всем общечеловеческим нормам морали.</w:t>
      </w:r>
      <w:r w:rsidR="00F45D2E" w:rsidRPr="009126C1">
        <w:rPr>
          <w:rFonts w:ascii="Times New Roman" w:eastAsia="Times New Roman" w:hAnsi="Times New Roman" w:cs="Times New Roman"/>
          <w:color w:val="000000" w:themeColor="text1"/>
          <w:sz w:val="24"/>
          <w:szCs w:val="24"/>
        </w:rPr>
        <w:t xml:space="preserve"> Наличие простоты, добра и правды делает человека великим, а отсутствие - ничтожным.</w:t>
      </w:r>
    </w:p>
    <w:p w:rsidR="00594F6D" w:rsidRPr="009126C1" w:rsidRDefault="00F45D2E"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hAnsi="Times New Roman" w:cs="Times New Roman"/>
          <w:b/>
          <w:color w:val="000000" w:themeColor="text1"/>
          <w:sz w:val="24"/>
          <w:szCs w:val="24"/>
          <w:lang w:val="en-US"/>
        </w:rPr>
        <w:t>VI</w:t>
      </w:r>
      <w:r w:rsidRPr="009126C1">
        <w:rPr>
          <w:rFonts w:ascii="Times New Roman" w:hAnsi="Times New Roman" w:cs="Times New Roman"/>
          <w:b/>
          <w:color w:val="000000" w:themeColor="text1"/>
          <w:sz w:val="24"/>
          <w:szCs w:val="24"/>
        </w:rPr>
        <w:t>.</w:t>
      </w:r>
      <w:r w:rsidRPr="009126C1">
        <w:rPr>
          <w:rFonts w:ascii="Times New Roman" w:hAnsi="Times New Roman" w:cs="Times New Roman"/>
          <w:color w:val="000000" w:themeColor="text1"/>
          <w:sz w:val="24"/>
          <w:szCs w:val="24"/>
        </w:rPr>
        <w:t xml:space="preserve">  </w:t>
      </w:r>
      <w:r w:rsidRPr="009126C1">
        <w:rPr>
          <w:rFonts w:ascii="Times New Roman" w:eastAsia="Times New Roman" w:hAnsi="Times New Roman" w:cs="Times New Roman"/>
          <w:b/>
          <w:color w:val="000000" w:themeColor="text1"/>
          <w:sz w:val="24"/>
          <w:szCs w:val="24"/>
          <w:lang w:eastAsia="ru-RU"/>
        </w:rPr>
        <w:t>Рефлексия.</w:t>
      </w:r>
    </w:p>
    <w:p w:rsidR="00273C80" w:rsidRPr="009126C1" w:rsidRDefault="00273C80"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Согласны ли вы с афоризмами из дневника Л.Н.Толстого, напрямую связанными с его авторской оценкой образов Кутузова и Наполеона:</w:t>
      </w:r>
    </w:p>
    <w:p w:rsidR="00273C80" w:rsidRPr="009126C1" w:rsidRDefault="00273C80"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lastRenderedPageBreak/>
        <w:t>"И нет величия там, где нет простоты, добра и правды".</w:t>
      </w:r>
    </w:p>
    <w:p w:rsidR="00D81695" w:rsidRPr="009126C1" w:rsidRDefault="00273C80"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"Чем мудрее люди, тем они слабее, чем глупее, тем тверже".</w:t>
      </w:r>
    </w:p>
    <w:p w:rsidR="00F45D2E" w:rsidRPr="009126C1" w:rsidRDefault="00F45D2E"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hAnsi="Times New Roman" w:cs="Times New Roman"/>
          <w:b/>
          <w:color w:val="000000" w:themeColor="text1"/>
          <w:sz w:val="24"/>
          <w:szCs w:val="24"/>
          <w:lang w:val="en-US"/>
        </w:rPr>
        <w:t>VII</w:t>
      </w:r>
      <w:r w:rsidRPr="009126C1">
        <w:rPr>
          <w:rFonts w:ascii="Times New Roman" w:hAnsi="Times New Roman" w:cs="Times New Roman"/>
          <w:b/>
          <w:color w:val="000000" w:themeColor="text1"/>
          <w:sz w:val="24"/>
          <w:szCs w:val="24"/>
        </w:rPr>
        <w:t xml:space="preserve">. </w:t>
      </w:r>
      <w:r w:rsidRPr="009126C1">
        <w:rPr>
          <w:rFonts w:ascii="Times New Roman" w:eastAsia="Times New Roman" w:hAnsi="Times New Roman" w:cs="Times New Roman"/>
          <w:b/>
          <w:bCs/>
          <w:color w:val="000000" w:themeColor="text1"/>
          <w:sz w:val="24"/>
          <w:szCs w:val="24"/>
          <w:lang w:eastAsia="ru-RU"/>
        </w:rPr>
        <w:t>Подведение итогов семинара.</w:t>
      </w:r>
    </w:p>
    <w:p w:rsidR="00273C80" w:rsidRPr="009126C1" w:rsidRDefault="00273C80"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Рецензирование ответов, сообщений.</w:t>
      </w:r>
    </w:p>
    <w:p w:rsidR="00273C80" w:rsidRPr="009126C1" w:rsidRDefault="00273C80"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eastAsia="Times New Roman" w:hAnsi="Times New Roman" w:cs="Times New Roman"/>
          <w:color w:val="000000" w:themeColor="text1"/>
          <w:sz w:val="24"/>
          <w:szCs w:val="24"/>
          <w:lang w:eastAsia="ru-RU"/>
        </w:rPr>
        <w:t>Выставление оценок.</w:t>
      </w:r>
    </w:p>
    <w:p w:rsidR="00D81695" w:rsidRPr="009126C1" w:rsidRDefault="00F45D2E" w:rsidP="009126C1">
      <w:pPr>
        <w:shd w:val="clear" w:color="auto" w:fill="FFFFFF"/>
        <w:tabs>
          <w:tab w:val="left" w:pos="567"/>
        </w:tabs>
        <w:spacing w:after="0" w:line="240" w:lineRule="auto"/>
        <w:ind w:firstLine="284"/>
        <w:jc w:val="both"/>
        <w:rPr>
          <w:rStyle w:val="c1"/>
          <w:rFonts w:ascii="Times New Roman" w:hAnsi="Times New Roman" w:cs="Times New Roman"/>
          <w:color w:val="000000" w:themeColor="text1"/>
          <w:sz w:val="24"/>
          <w:szCs w:val="24"/>
          <w:shd w:val="clear" w:color="auto" w:fill="FFFFFF"/>
        </w:rPr>
      </w:pPr>
      <w:r w:rsidRPr="009126C1">
        <w:rPr>
          <w:rFonts w:ascii="Times New Roman" w:hAnsi="Times New Roman" w:cs="Times New Roman"/>
          <w:b/>
          <w:color w:val="000000" w:themeColor="text1"/>
          <w:sz w:val="24"/>
          <w:szCs w:val="24"/>
          <w:lang w:val="en-US"/>
        </w:rPr>
        <w:t>V</w:t>
      </w:r>
      <w:r w:rsidRPr="009126C1">
        <w:rPr>
          <w:rFonts w:ascii="Times New Roman" w:eastAsia="Times New Roman" w:hAnsi="Times New Roman" w:cs="Times New Roman"/>
          <w:b/>
          <w:color w:val="000000" w:themeColor="text1"/>
          <w:sz w:val="24"/>
          <w:szCs w:val="24"/>
          <w:lang w:val="en-US" w:eastAsia="ru-RU"/>
        </w:rPr>
        <w:t>I</w:t>
      </w:r>
      <w:r w:rsidRPr="009126C1">
        <w:rPr>
          <w:rFonts w:ascii="Times New Roman" w:hAnsi="Times New Roman" w:cs="Times New Roman"/>
          <w:b/>
          <w:color w:val="000000" w:themeColor="text1"/>
          <w:sz w:val="24"/>
          <w:szCs w:val="24"/>
          <w:lang w:val="en-US"/>
        </w:rPr>
        <w:t>II</w:t>
      </w:r>
      <w:r w:rsidRPr="009126C1">
        <w:rPr>
          <w:rFonts w:ascii="Times New Roman" w:hAnsi="Times New Roman" w:cs="Times New Roman"/>
          <w:b/>
          <w:color w:val="000000" w:themeColor="text1"/>
          <w:sz w:val="24"/>
          <w:szCs w:val="24"/>
        </w:rPr>
        <w:t xml:space="preserve">.Д\З </w:t>
      </w:r>
      <w:r w:rsidR="00D81695" w:rsidRPr="009126C1">
        <w:rPr>
          <w:rStyle w:val="c1"/>
          <w:rFonts w:ascii="Times New Roman" w:hAnsi="Times New Roman" w:cs="Times New Roman"/>
          <w:i/>
          <w:iCs/>
          <w:color w:val="000000" w:themeColor="text1"/>
          <w:sz w:val="24"/>
          <w:szCs w:val="24"/>
          <w:shd w:val="clear" w:color="auto" w:fill="FFFFFF"/>
        </w:rPr>
        <w:t>чтение и анализ страниц романа</w:t>
      </w:r>
      <w:r w:rsidR="00D81695" w:rsidRPr="009126C1">
        <w:rPr>
          <w:rStyle w:val="c1"/>
          <w:rFonts w:ascii="Times New Roman" w:hAnsi="Times New Roman" w:cs="Times New Roman"/>
          <w:color w:val="000000" w:themeColor="text1"/>
          <w:sz w:val="24"/>
          <w:szCs w:val="24"/>
          <w:shd w:val="clear" w:color="auto" w:fill="FFFFFF"/>
        </w:rPr>
        <w:t>.</w:t>
      </w:r>
    </w:p>
    <w:p w:rsidR="005E4323" w:rsidRPr="009126C1" w:rsidRDefault="005E4323" w:rsidP="009126C1">
      <w:pPr>
        <w:shd w:val="clear" w:color="auto" w:fill="FFFFFF"/>
        <w:tabs>
          <w:tab w:val="left" w:pos="567"/>
        </w:tabs>
        <w:spacing w:after="0" w:line="240" w:lineRule="auto"/>
        <w:ind w:firstLine="284"/>
        <w:jc w:val="both"/>
        <w:rPr>
          <w:rStyle w:val="c1"/>
          <w:rFonts w:ascii="Times New Roman" w:hAnsi="Times New Roman" w:cs="Times New Roman"/>
          <w:color w:val="000000" w:themeColor="text1"/>
          <w:sz w:val="24"/>
          <w:szCs w:val="24"/>
          <w:shd w:val="clear" w:color="auto" w:fill="FFFFFF"/>
        </w:rPr>
      </w:pPr>
      <w:r w:rsidRPr="009126C1">
        <w:rPr>
          <w:rStyle w:val="c1"/>
          <w:rFonts w:ascii="Times New Roman" w:hAnsi="Times New Roman" w:cs="Times New Roman"/>
          <w:color w:val="000000"/>
          <w:sz w:val="24"/>
          <w:szCs w:val="24"/>
          <w:shd w:val="clear" w:color="auto" w:fill="FFFFFF"/>
        </w:rPr>
        <w:t>Т.</w:t>
      </w:r>
      <w:r w:rsidRPr="009126C1">
        <w:rPr>
          <w:rStyle w:val="c1"/>
          <w:rFonts w:ascii="Times New Roman" w:hAnsi="Times New Roman" w:cs="Times New Roman"/>
          <w:color w:val="000000" w:themeColor="text1"/>
          <w:sz w:val="24"/>
          <w:szCs w:val="24"/>
          <w:shd w:val="clear" w:color="auto" w:fill="FFFFFF"/>
        </w:rPr>
        <w:t xml:space="preserve"> II, ч. III</w:t>
      </w:r>
      <w:r w:rsidRPr="009126C1">
        <w:rPr>
          <w:rFonts w:ascii="Times New Roman" w:hAnsi="Times New Roman" w:cs="Times New Roman"/>
          <w:b/>
          <w:sz w:val="24"/>
          <w:szCs w:val="24"/>
        </w:rPr>
        <w:t xml:space="preserve">, </w:t>
      </w:r>
      <w:r w:rsidRPr="009126C1">
        <w:rPr>
          <w:rFonts w:ascii="Times New Roman" w:hAnsi="Times New Roman" w:cs="Times New Roman"/>
          <w:sz w:val="24"/>
          <w:szCs w:val="24"/>
        </w:rPr>
        <w:t>гл.2, 3 (Князь Андрей в Отрадном)</w:t>
      </w:r>
    </w:p>
    <w:p w:rsidR="00D81695" w:rsidRPr="009126C1" w:rsidRDefault="00F45D2E" w:rsidP="009126C1">
      <w:pPr>
        <w:shd w:val="clear" w:color="auto" w:fill="FFFFFF"/>
        <w:tabs>
          <w:tab w:val="left" w:pos="567"/>
        </w:tabs>
        <w:spacing w:after="0" w:line="240" w:lineRule="auto"/>
        <w:ind w:firstLine="284"/>
        <w:jc w:val="both"/>
        <w:rPr>
          <w:rStyle w:val="c1"/>
          <w:rFonts w:ascii="Times New Roman" w:hAnsi="Times New Roman" w:cs="Times New Roman"/>
          <w:color w:val="000000" w:themeColor="text1"/>
          <w:sz w:val="24"/>
          <w:szCs w:val="24"/>
          <w:shd w:val="clear" w:color="auto" w:fill="FFFFFF"/>
        </w:rPr>
      </w:pPr>
      <w:r w:rsidRPr="009126C1">
        <w:rPr>
          <w:rStyle w:val="c1"/>
          <w:rFonts w:ascii="Times New Roman" w:hAnsi="Times New Roman" w:cs="Times New Roman"/>
          <w:color w:val="000000" w:themeColor="text1"/>
          <w:sz w:val="24"/>
          <w:szCs w:val="24"/>
          <w:shd w:val="clear" w:color="auto" w:fill="FFFFFF"/>
        </w:rPr>
        <w:t xml:space="preserve">Т. II, ч. II, гл. 1 (внутренний монолог Пьера); </w:t>
      </w:r>
    </w:p>
    <w:p w:rsidR="00D81695" w:rsidRPr="009126C1" w:rsidRDefault="00F45D2E" w:rsidP="009126C1">
      <w:pPr>
        <w:shd w:val="clear" w:color="auto" w:fill="FFFFFF"/>
        <w:tabs>
          <w:tab w:val="left" w:pos="567"/>
        </w:tabs>
        <w:spacing w:after="0" w:line="240" w:lineRule="auto"/>
        <w:ind w:firstLine="284"/>
        <w:jc w:val="both"/>
        <w:rPr>
          <w:rStyle w:val="c1"/>
          <w:rFonts w:ascii="Times New Roman" w:hAnsi="Times New Roman" w:cs="Times New Roman"/>
          <w:color w:val="000000" w:themeColor="text1"/>
          <w:sz w:val="24"/>
          <w:szCs w:val="24"/>
          <w:shd w:val="clear" w:color="auto" w:fill="FFFFFF"/>
        </w:rPr>
      </w:pPr>
      <w:r w:rsidRPr="009126C1">
        <w:rPr>
          <w:rStyle w:val="c1"/>
          <w:rFonts w:ascii="Times New Roman" w:hAnsi="Times New Roman" w:cs="Times New Roman"/>
          <w:color w:val="000000" w:themeColor="text1"/>
          <w:sz w:val="24"/>
          <w:szCs w:val="24"/>
          <w:shd w:val="clear" w:color="auto" w:fill="FFFFFF"/>
        </w:rPr>
        <w:t xml:space="preserve">Т. IIII, ч. III, гл. XXXI (внутренний монолог князя Андрея); </w:t>
      </w:r>
    </w:p>
    <w:p w:rsidR="00D81695" w:rsidRPr="009126C1" w:rsidRDefault="00F45D2E" w:rsidP="009126C1">
      <w:pPr>
        <w:shd w:val="clear" w:color="auto" w:fill="FFFFFF"/>
        <w:tabs>
          <w:tab w:val="left" w:pos="567"/>
        </w:tabs>
        <w:spacing w:after="0" w:line="240" w:lineRule="auto"/>
        <w:ind w:firstLine="284"/>
        <w:jc w:val="both"/>
        <w:rPr>
          <w:rStyle w:val="c1"/>
          <w:rFonts w:ascii="Times New Roman" w:hAnsi="Times New Roman" w:cs="Times New Roman"/>
          <w:color w:val="000000" w:themeColor="text1"/>
          <w:sz w:val="24"/>
          <w:szCs w:val="24"/>
          <w:shd w:val="clear" w:color="auto" w:fill="FFFFFF"/>
        </w:rPr>
      </w:pPr>
      <w:r w:rsidRPr="009126C1">
        <w:rPr>
          <w:rStyle w:val="c1"/>
          <w:rFonts w:ascii="Times New Roman" w:hAnsi="Times New Roman" w:cs="Times New Roman"/>
          <w:color w:val="000000" w:themeColor="text1"/>
          <w:sz w:val="24"/>
          <w:szCs w:val="24"/>
          <w:shd w:val="clear" w:color="auto" w:fill="FFFFFF"/>
        </w:rPr>
        <w:t xml:space="preserve">Т. IV, ч. I, гл. 7 (внутренний монолог Николая Ростова) </w:t>
      </w:r>
    </w:p>
    <w:p w:rsidR="00D81695" w:rsidRPr="009126C1" w:rsidRDefault="00E74D56" w:rsidP="009126C1">
      <w:pPr>
        <w:shd w:val="clear" w:color="auto" w:fill="FFFFFF"/>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Сообщение</w:t>
      </w:r>
      <w:r w:rsidRPr="009126C1">
        <w:rPr>
          <w:rStyle w:val="apple-converted-space"/>
          <w:rFonts w:ascii="Times New Roman" w:hAnsi="Times New Roman" w:cs="Times New Roman"/>
          <w:color w:val="000000" w:themeColor="text1"/>
          <w:sz w:val="24"/>
          <w:szCs w:val="24"/>
        </w:rPr>
        <w:t> </w:t>
      </w:r>
      <w:r w:rsidR="00D81695" w:rsidRPr="009126C1">
        <w:rPr>
          <w:rFonts w:ascii="Times New Roman" w:hAnsi="Times New Roman" w:cs="Times New Roman"/>
          <w:b/>
          <w:color w:val="000000" w:themeColor="text1"/>
          <w:sz w:val="24"/>
          <w:szCs w:val="24"/>
        </w:rPr>
        <w:t>(индивидуальное)</w:t>
      </w:r>
      <w:r w:rsidRPr="009126C1">
        <w:rPr>
          <w:rFonts w:ascii="Times New Roman" w:hAnsi="Times New Roman" w:cs="Times New Roman"/>
          <w:color w:val="000000" w:themeColor="text1"/>
          <w:sz w:val="24"/>
          <w:szCs w:val="24"/>
        </w:rPr>
        <w:t>:</w:t>
      </w:r>
    </w:p>
    <w:p w:rsidR="00E74D56" w:rsidRPr="009126C1" w:rsidRDefault="00D81695" w:rsidP="009126C1">
      <w:pPr>
        <w:shd w:val="clear" w:color="auto" w:fill="FFFFFF"/>
        <w:tabs>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1)П</w:t>
      </w:r>
      <w:r w:rsidR="00E74D56" w:rsidRPr="009126C1">
        <w:rPr>
          <w:rFonts w:ascii="Times New Roman" w:hAnsi="Times New Roman" w:cs="Times New Roman"/>
          <w:color w:val="000000" w:themeColor="text1"/>
          <w:sz w:val="24"/>
          <w:szCs w:val="24"/>
        </w:rPr>
        <w:t>уть исканий князя Андрея</w:t>
      </w:r>
      <w:r w:rsidRPr="009126C1">
        <w:rPr>
          <w:rFonts w:ascii="Times New Roman" w:hAnsi="Times New Roman" w:cs="Times New Roman"/>
          <w:color w:val="000000" w:themeColor="text1"/>
          <w:sz w:val="24"/>
          <w:szCs w:val="24"/>
        </w:rPr>
        <w:t xml:space="preserve"> (выделение основных этапов)</w:t>
      </w:r>
    </w:p>
    <w:p w:rsidR="00E74D56" w:rsidRPr="009126C1" w:rsidRDefault="00D81695" w:rsidP="009126C1">
      <w:pPr>
        <w:shd w:val="clear" w:color="auto" w:fill="FFFFFF"/>
        <w:tabs>
          <w:tab w:val="left" w:pos="567"/>
        </w:tabs>
        <w:spacing w:after="0" w:line="240" w:lineRule="auto"/>
        <w:ind w:firstLine="284"/>
        <w:jc w:val="both"/>
        <w:rPr>
          <w:rFonts w:ascii="Times New Roman" w:eastAsia="Times New Roman" w:hAnsi="Times New Roman" w:cs="Times New Roman"/>
          <w:color w:val="000000" w:themeColor="text1"/>
          <w:sz w:val="24"/>
          <w:szCs w:val="24"/>
          <w:lang w:eastAsia="ru-RU"/>
        </w:rPr>
      </w:pPr>
      <w:r w:rsidRPr="009126C1">
        <w:rPr>
          <w:rFonts w:ascii="Times New Roman" w:hAnsi="Times New Roman" w:cs="Times New Roman"/>
          <w:color w:val="000000" w:themeColor="text1"/>
          <w:sz w:val="24"/>
          <w:szCs w:val="24"/>
        </w:rPr>
        <w:t>2)</w:t>
      </w:r>
      <w:r w:rsidR="00E74D56" w:rsidRPr="009126C1">
        <w:rPr>
          <w:rFonts w:ascii="Times New Roman" w:hAnsi="Times New Roman" w:cs="Times New Roman"/>
          <w:color w:val="000000" w:themeColor="text1"/>
          <w:sz w:val="24"/>
          <w:szCs w:val="24"/>
        </w:rPr>
        <w:t>Путь исканий Пьера Безухов</w:t>
      </w:r>
      <w:r w:rsidR="005E4323" w:rsidRPr="009126C1">
        <w:rPr>
          <w:rFonts w:ascii="Times New Roman" w:hAnsi="Times New Roman" w:cs="Times New Roman"/>
          <w:color w:val="000000" w:themeColor="text1"/>
          <w:sz w:val="24"/>
          <w:szCs w:val="24"/>
        </w:rPr>
        <w:t>а (</w:t>
      </w:r>
      <w:r w:rsidRPr="009126C1">
        <w:rPr>
          <w:rFonts w:ascii="Times New Roman" w:hAnsi="Times New Roman" w:cs="Times New Roman"/>
          <w:color w:val="000000" w:themeColor="text1"/>
          <w:sz w:val="24"/>
          <w:szCs w:val="24"/>
        </w:rPr>
        <w:t>выделение основных этапов)</w:t>
      </w:r>
    </w:p>
    <w:p w:rsidR="00F45D2E" w:rsidRPr="009126C1" w:rsidRDefault="00D81695" w:rsidP="009126C1">
      <w:pPr>
        <w:tabs>
          <w:tab w:val="left" w:pos="142"/>
          <w:tab w:val="left" w:pos="567"/>
        </w:tabs>
        <w:spacing w:after="0" w:line="240" w:lineRule="auto"/>
        <w:ind w:firstLine="284"/>
        <w:jc w:val="both"/>
        <w:rPr>
          <w:rFonts w:ascii="Times New Roman" w:hAnsi="Times New Roman" w:cs="Times New Roman"/>
          <w:b/>
          <w:color w:val="000000" w:themeColor="text1"/>
          <w:sz w:val="24"/>
          <w:szCs w:val="24"/>
        </w:rPr>
      </w:pPr>
      <w:r w:rsidRPr="009126C1">
        <w:rPr>
          <w:rFonts w:ascii="Times New Roman" w:hAnsi="Times New Roman" w:cs="Times New Roman"/>
          <w:b/>
          <w:color w:val="000000" w:themeColor="text1"/>
          <w:sz w:val="24"/>
          <w:szCs w:val="24"/>
          <w:lang w:val="en-US"/>
        </w:rPr>
        <w:t>IX</w:t>
      </w:r>
      <w:r w:rsidRPr="009126C1">
        <w:rPr>
          <w:rFonts w:ascii="Times New Roman" w:hAnsi="Times New Roman" w:cs="Times New Roman"/>
          <w:b/>
          <w:color w:val="000000" w:themeColor="text1"/>
          <w:sz w:val="24"/>
          <w:szCs w:val="24"/>
        </w:rPr>
        <w:t xml:space="preserve">. </w:t>
      </w:r>
      <w:r w:rsidR="00F45D2E" w:rsidRPr="009126C1">
        <w:rPr>
          <w:rFonts w:ascii="Times New Roman" w:hAnsi="Times New Roman" w:cs="Times New Roman"/>
          <w:b/>
          <w:color w:val="000000" w:themeColor="text1"/>
          <w:sz w:val="24"/>
          <w:szCs w:val="24"/>
        </w:rPr>
        <w:t>Используемая литература.</w:t>
      </w:r>
    </w:p>
    <w:p w:rsidR="00E74D56" w:rsidRPr="009126C1" w:rsidRDefault="00E74D56" w:rsidP="009126C1">
      <w:pPr>
        <w:pStyle w:val="a7"/>
        <w:numPr>
          <w:ilvl w:val="0"/>
          <w:numId w:val="8"/>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Браже Т. Г. Целостное изучение эпического произведения. Пособие для учителя. – СПб: Фирма «Глагол»,  2000 .</w:t>
      </w:r>
    </w:p>
    <w:p w:rsidR="00E74D56" w:rsidRPr="009126C1" w:rsidRDefault="00E74D56" w:rsidP="009126C1">
      <w:pPr>
        <w:pStyle w:val="a7"/>
        <w:numPr>
          <w:ilvl w:val="0"/>
          <w:numId w:val="8"/>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Долинина Н.Г. По страницам «Войны ми мира»: Заметки о романе Л.Н. Толстого «Война и мир». – Л.,1974.</w:t>
      </w:r>
    </w:p>
    <w:p w:rsidR="00E74D56" w:rsidRPr="009126C1" w:rsidRDefault="00E74D56" w:rsidP="009126C1">
      <w:pPr>
        <w:pStyle w:val="a7"/>
        <w:numPr>
          <w:ilvl w:val="0"/>
          <w:numId w:val="8"/>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Золотарева И. В., Михайлова Т. И. Поурочные разработки  по литературе XIX в.10 класс, в 2-х частях   М.: «ВАКО», 2002. </w:t>
      </w:r>
    </w:p>
    <w:p w:rsidR="00E74D56" w:rsidRPr="009126C1" w:rsidRDefault="00E74D56" w:rsidP="009126C1">
      <w:pPr>
        <w:pStyle w:val="a7"/>
        <w:numPr>
          <w:ilvl w:val="0"/>
          <w:numId w:val="8"/>
        </w:numPr>
        <w:tabs>
          <w:tab w:val="left" w:pos="567"/>
        </w:tabs>
        <w:spacing w:after="0" w:line="240" w:lineRule="auto"/>
        <w:ind w:left="0"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Толстой Л.Н. Война и мир в 4-х томах. М. «Просвещение», 1987.</w:t>
      </w:r>
    </w:p>
    <w:p w:rsidR="00BA382D" w:rsidRPr="009126C1" w:rsidRDefault="00BA382D"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shd w:val="clear" w:color="auto" w:fill="FFFFFF"/>
        </w:rPr>
      </w:pPr>
      <w:r w:rsidRPr="009126C1">
        <w:rPr>
          <w:rFonts w:ascii="Times New Roman" w:hAnsi="Times New Roman" w:cs="Times New Roman"/>
          <w:b/>
          <w:color w:val="000000" w:themeColor="text1"/>
          <w:sz w:val="24"/>
          <w:szCs w:val="24"/>
        </w:rPr>
        <w:t>Интернет:</w:t>
      </w:r>
      <w:r w:rsidRPr="009126C1">
        <w:rPr>
          <w:rFonts w:ascii="Times New Roman" w:hAnsi="Times New Roman" w:cs="Times New Roman"/>
          <w:b/>
          <w:color w:val="000000" w:themeColor="text1"/>
          <w:sz w:val="24"/>
          <w:szCs w:val="24"/>
          <w:shd w:val="clear" w:color="auto" w:fill="FFFFFF"/>
        </w:rPr>
        <w:t xml:space="preserve"> </w:t>
      </w:r>
    </w:p>
    <w:p w:rsidR="00BA382D" w:rsidRPr="009126C1" w:rsidRDefault="00BA382D" w:rsidP="009126C1">
      <w:pPr>
        <w:tabs>
          <w:tab w:val="left" w:pos="284"/>
          <w:tab w:val="left" w:pos="567"/>
        </w:tabs>
        <w:spacing w:after="0" w:line="240" w:lineRule="auto"/>
        <w:ind w:firstLine="284"/>
        <w:jc w:val="both"/>
        <w:rPr>
          <w:rFonts w:ascii="Times New Roman" w:hAnsi="Times New Roman" w:cs="Times New Roman"/>
          <w:b/>
          <w:color w:val="000000" w:themeColor="text1"/>
          <w:sz w:val="24"/>
          <w:szCs w:val="24"/>
          <w:shd w:val="clear" w:color="auto" w:fill="FFFFFF"/>
        </w:rPr>
      </w:pPr>
      <w:r w:rsidRPr="009126C1">
        <w:rPr>
          <w:rFonts w:ascii="Times New Roman" w:hAnsi="Times New Roman" w:cs="Times New Roman"/>
          <w:b/>
          <w:color w:val="000000" w:themeColor="text1"/>
          <w:sz w:val="24"/>
          <w:szCs w:val="24"/>
          <w:shd w:val="clear" w:color="auto" w:fill="FFFFFF"/>
        </w:rPr>
        <w:t xml:space="preserve">1.Неизвестные страницы. Кутузов </w:t>
      </w:r>
    </w:p>
    <w:p w:rsidR="00BA382D" w:rsidRPr="009126C1" w:rsidRDefault="00BA382D"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color w:val="000000" w:themeColor="text1"/>
          <w:sz w:val="24"/>
          <w:szCs w:val="24"/>
        </w:rPr>
        <w:t>(</w:t>
      </w:r>
      <w:hyperlink r:id="rId8" w:history="1">
        <w:r w:rsidRPr="009126C1">
          <w:rPr>
            <w:rStyle w:val="a6"/>
            <w:rFonts w:ascii="Times New Roman" w:hAnsi="Times New Roman" w:cs="Times New Roman"/>
            <w:color w:val="000000" w:themeColor="text1"/>
            <w:sz w:val="24"/>
            <w:szCs w:val="24"/>
          </w:rPr>
          <w:t>https://www.youtube.com/watch?v=mRMy3HtLPoM</w:t>
        </w:r>
      </w:hyperlink>
      <w:r w:rsidRPr="009126C1">
        <w:rPr>
          <w:rFonts w:ascii="Times New Roman" w:hAnsi="Times New Roman" w:cs="Times New Roman"/>
          <w:color w:val="000000" w:themeColor="text1"/>
          <w:sz w:val="24"/>
          <w:szCs w:val="24"/>
        </w:rPr>
        <w:t>)</w:t>
      </w:r>
    </w:p>
    <w:p w:rsidR="00AE0626" w:rsidRPr="009126C1" w:rsidRDefault="00BA382D"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r w:rsidRPr="009126C1">
        <w:rPr>
          <w:rFonts w:ascii="Times New Roman" w:hAnsi="Times New Roman" w:cs="Times New Roman"/>
          <w:b/>
          <w:color w:val="000000" w:themeColor="text1"/>
          <w:sz w:val="24"/>
          <w:szCs w:val="24"/>
        </w:rPr>
        <w:t>2.</w:t>
      </w:r>
      <w:r w:rsidRPr="009126C1">
        <w:rPr>
          <w:rFonts w:ascii="Times New Roman" w:hAnsi="Times New Roman" w:cs="Times New Roman"/>
          <w:color w:val="000000" w:themeColor="text1"/>
          <w:sz w:val="24"/>
          <w:szCs w:val="24"/>
          <w:shd w:val="clear" w:color="auto" w:fill="FFFFFF"/>
        </w:rPr>
        <w:t xml:space="preserve"> </w:t>
      </w:r>
      <w:r w:rsidRPr="009126C1">
        <w:rPr>
          <w:rFonts w:ascii="Times New Roman" w:hAnsi="Times New Roman" w:cs="Times New Roman"/>
          <w:b/>
          <w:color w:val="000000" w:themeColor="text1"/>
          <w:sz w:val="24"/>
          <w:szCs w:val="24"/>
        </w:rPr>
        <w:t>Кутузов и Наполеон</w:t>
      </w:r>
      <w:r w:rsidRPr="009126C1">
        <w:rPr>
          <w:rFonts w:ascii="Times New Roman" w:hAnsi="Times New Roman" w:cs="Times New Roman"/>
          <w:color w:val="000000" w:themeColor="text1"/>
          <w:sz w:val="24"/>
          <w:szCs w:val="24"/>
        </w:rPr>
        <w:t xml:space="preserve"> «Национальный образовательный проект «Умная школа»  </w:t>
      </w:r>
      <w:r w:rsidR="00D81695" w:rsidRPr="009126C1">
        <w:rPr>
          <w:rFonts w:ascii="Times New Roman" w:hAnsi="Times New Roman" w:cs="Times New Roman"/>
          <w:color w:val="000000" w:themeColor="text1"/>
          <w:sz w:val="24"/>
          <w:szCs w:val="24"/>
        </w:rPr>
        <w:t>(</w:t>
      </w:r>
      <w:r w:rsidRPr="009126C1">
        <w:rPr>
          <w:rFonts w:ascii="Times New Roman" w:hAnsi="Times New Roman" w:cs="Times New Roman"/>
          <w:color w:val="000000" w:themeColor="text1"/>
          <w:sz w:val="24"/>
          <w:szCs w:val="24"/>
        </w:rPr>
        <w:t>https://www.youtube.com/watch?v=MIeERdZN2yk</w:t>
      </w:r>
      <w:r w:rsidR="00D81695" w:rsidRPr="009126C1">
        <w:rPr>
          <w:rFonts w:ascii="Times New Roman" w:hAnsi="Times New Roman" w:cs="Times New Roman"/>
          <w:color w:val="000000" w:themeColor="text1"/>
          <w:sz w:val="24"/>
          <w:szCs w:val="24"/>
        </w:rPr>
        <w:t>)</w:t>
      </w:r>
    </w:p>
    <w:p w:rsidR="00AE0626" w:rsidRPr="009126C1" w:rsidRDefault="00AE0626"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p>
    <w:p w:rsidR="00AE0626" w:rsidRPr="009126C1" w:rsidRDefault="00AE0626"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p>
    <w:p w:rsidR="00AE0626" w:rsidRPr="009126C1" w:rsidRDefault="00AE0626" w:rsidP="009126C1">
      <w:pPr>
        <w:pStyle w:val="c2"/>
        <w:shd w:val="clear" w:color="auto" w:fill="FFFFFF"/>
        <w:tabs>
          <w:tab w:val="left" w:pos="284"/>
          <w:tab w:val="left" w:pos="567"/>
        </w:tabs>
        <w:spacing w:before="0" w:beforeAutospacing="0" w:after="0" w:afterAutospacing="0"/>
        <w:ind w:firstLine="284"/>
        <w:jc w:val="both"/>
        <w:rPr>
          <w:rStyle w:val="c0"/>
          <w:color w:val="000000" w:themeColor="text1"/>
        </w:rPr>
      </w:pPr>
      <w:r w:rsidRPr="009126C1">
        <w:rPr>
          <w:color w:val="000000" w:themeColor="text1"/>
        </w:rPr>
        <w:tab/>
      </w:r>
      <w:r w:rsidRPr="009126C1">
        <w:rPr>
          <w:rStyle w:val="c0"/>
          <w:b/>
          <w:bCs/>
          <w:color w:val="000000" w:themeColor="text1"/>
        </w:rPr>
        <w:t>Памятку « Как готовиться к семинару»</w:t>
      </w:r>
      <w:r w:rsidRPr="009126C1">
        <w:rPr>
          <w:rStyle w:val="c0"/>
          <w:color w:val="000000" w:themeColor="text1"/>
        </w:rPr>
        <w:t>.  </w:t>
      </w:r>
    </w:p>
    <w:p w:rsidR="00AE0626" w:rsidRPr="009126C1" w:rsidRDefault="00AE0626" w:rsidP="009126C1">
      <w:pPr>
        <w:pStyle w:val="c2"/>
        <w:shd w:val="clear" w:color="auto" w:fill="FFFFFF"/>
        <w:tabs>
          <w:tab w:val="left" w:pos="284"/>
          <w:tab w:val="left" w:pos="567"/>
        </w:tabs>
        <w:spacing w:before="0" w:beforeAutospacing="0" w:after="0" w:afterAutospacing="0"/>
        <w:ind w:firstLine="284"/>
        <w:jc w:val="both"/>
        <w:rPr>
          <w:color w:val="000000" w:themeColor="text1"/>
        </w:rPr>
      </w:pPr>
      <w:r w:rsidRPr="009126C1">
        <w:rPr>
          <w:rStyle w:val="c0"/>
          <w:color w:val="000000" w:themeColor="text1"/>
        </w:rPr>
        <w:t xml:space="preserve"> 1. Составьте план выступления, сообщения или доклада.</w:t>
      </w:r>
    </w:p>
    <w:p w:rsidR="00AE0626" w:rsidRPr="009126C1" w:rsidRDefault="00AE0626" w:rsidP="009126C1">
      <w:pPr>
        <w:pStyle w:val="c2"/>
        <w:shd w:val="clear" w:color="auto" w:fill="FFFFFF"/>
        <w:tabs>
          <w:tab w:val="left" w:pos="284"/>
          <w:tab w:val="left" w:pos="567"/>
        </w:tabs>
        <w:spacing w:before="0" w:beforeAutospacing="0" w:after="0" w:afterAutospacing="0"/>
        <w:ind w:firstLine="284"/>
        <w:jc w:val="both"/>
        <w:rPr>
          <w:color w:val="000000" w:themeColor="text1"/>
        </w:rPr>
      </w:pPr>
      <w:r w:rsidRPr="009126C1">
        <w:rPr>
          <w:rStyle w:val="c0"/>
          <w:color w:val="000000" w:themeColor="text1"/>
        </w:rPr>
        <w:t>2.Отберите в художественном произведении нужный для выступления материал.</w:t>
      </w:r>
    </w:p>
    <w:p w:rsidR="00AE0626" w:rsidRPr="009126C1" w:rsidRDefault="00AE0626" w:rsidP="009126C1">
      <w:pPr>
        <w:pStyle w:val="c2"/>
        <w:shd w:val="clear" w:color="auto" w:fill="FFFFFF"/>
        <w:tabs>
          <w:tab w:val="left" w:pos="284"/>
          <w:tab w:val="left" w:pos="567"/>
        </w:tabs>
        <w:spacing w:before="0" w:beforeAutospacing="0" w:after="0" w:afterAutospacing="0"/>
        <w:ind w:firstLine="284"/>
        <w:jc w:val="both"/>
        <w:rPr>
          <w:color w:val="000000" w:themeColor="text1"/>
        </w:rPr>
      </w:pPr>
      <w:r w:rsidRPr="009126C1">
        <w:rPr>
          <w:rStyle w:val="c0"/>
          <w:color w:val="000000" w:themeColor="text1"/>
        </w:rPr>
        <w:t>3.Прочтите список рекомендуемой дополнительной литературы, поработайте с ним.</w:t>
      </w:r>
    </w:p>
    <w:p w:rsidR="00AE0626" w:rsidRPr="009126C1" w:rsidRDefault="00AE0626" w:rsidP="009126C1">
      <w:pPr>
        <w:pStyle w:val="c2"/>
        <w:shd w:val="clear" w:color="auto" w:fill="FFFFFF"/>
        <w:tabs>
          <w:tab w:val="left" w:pos="284"/>
          <w:tab w:val="left" w:pos="567"/>
        </w:tabs>
        <w:spacing w:before="0" w:beforeAutospacing="0" w:after="0" w:afterAutospacing="0"/>
        <w:ind w:firstLine="284"/>
        <w:jc w:val="both"/>
        <w:rPr>
          <w:color w:val="000000" w:themeColor="text1"/>
        </w:rPr>
      </w:pPr>
      <w:r w:rsidRPr="009126C1">
        <w:rPr>
          <w:rStyle w:val="c0"/>
          <w:color w:val="000000" w:themeColor="text1"/>
        </w:rPr>
        <w:t> 4. Сравните противоречивые суждения отметьте те, на которые вам придётся опираться в ходе выступления.</w:t>
      </w:r>
    </w:p>
    <w:p w:rsidR="000C7457" w:rsidRPr="009126C1" w:rsidRDefault="00AE0626" w:rsidP="009126C1">
      <w:pPr>
        <w:pStyle w:val="c2"/>
        <w:shd w:val="clear" w:color="auto" w:fill="FFFFFF"/>
        <w:tabs>
          <w:tab w:val="left" w:pos="284"/>
          <w:tab w:val="left" w:pos="567"/>
        </w:tabs>
        <w:spacing w:before="0" w:beforeAutospacing="0" w:after="0" w:afterAutospacing="0"/>
        <w:ind w:firstLine="284"/>
        <w:jc w:val="both"/>
        <w:rPr>
          <w:color w:val="000000" w:themeColor="text1"/>
        </w:rPr>
      </w:pPr>
      <w:r w:rsidRPr="009126C1">
        <w:rPr>
          <w:rStyle w:val="c0"/>
          <w:color w:val="000000" w:themeColor="text1"/>
        </w:rPr>
        <w:t>5. Напечатайте своё выступление, проверьте</w:t>
      </w:r>
      <w:r w:rsidR="00BA382D" w:rsidRPr="009126C1">
        <w:rPr>
          <w:rStyle w:val="c0"/>
          <w:color w:val="000000" w:themeColor="text1"/>
        </w:rPr>
        <w:t>,</w:t>
      </w:r>
      <w:r w:rsidRPr="009126C1">
        <w:rPr>
          <w:rStyle w:val="c0"/>
          <w:color w:val="000000" w:themeColor="text1"/>
        </w:rPr>
        <w:t xml:space="preserve"> сколько времени оно займёт.</w:t>
      </w:r>
    </w:p>
    <w:p w:rsidR="004463D7" w:rsidRPr="009126C1" w:rsidRDefault="004463D7" w:rsidP="009126C1">
      <w:pPr>
        <w:tabs>
          <w:tab w:val="left" w:pos="284"/>
          <w:tab w:val="left" w:pos="567"/>
        </w:tabs>
        <w:spacing w:after="0" w:line="240" w:lineRule="auto"/>
        <w:ind w:firstLine="284"/>
        <w:jc w:val="both"/>
        <w:rPr>
          <w:rFonts w:ascii="Times New Roman" w:hAnsi="Times New Roman" w:cs="Times New Roman"/>
          <w:color w:val="000000" w:themeColor="text1"/>
          <w:sz w:val="24"/>
          <w:szCs w:val="24"/>
        </w:rPr>
      </w:pPr>
    </w:p>
    <w:sectPr w:rsidR="004463D7" w:rsidRPr="009126C1" w:rsidSect="004463D7">
      <w:head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090D" w:rsidRDefault="008E090D" w:rsidP="006F046B">
      <w:pPr>
        <w:spacing w:after="0" w:line="240" w:lineRule="auto"/>
      </w:pPr>
      <w:r>
        <w:separator/>
      </w:r>
    </w:p>
  </w:endnote>
  <w:endnote w:type="continuationSeparator" w:id="1">
    <w:p w:rsidR="008E090D" w:rsidRDefault="008E090D" w:rsidP="006F04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090D" w:rsidRDefault="008E090D" w:rsidP="006F046B">
      <w:pPr>
        <w:spacing w:after="0" w:line="240" w:lineRule="auto"/>
      </w:pPr>
      <w:r>
        <w:separator/>
      </w:r>
    </w:p>
  </w:footnote>
  <w:footnote w:type="continuationSeparator" w:id="1">
    <w:p w:rsidR="008E090D" w:rsidRDefault="008E090D" w:rsidP="006F04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46B" w:rsidRDefault="006F046B" w:rsidP="006F046B">
    <w:pPr>
      <w:pStyle w:val="aa"/>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228BB"/>
    <w:multiLevelType w:val="hybridMultilevel"/>
    <w:tmpl w:val="738E8B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E7922EB"/>
    <w:multiLevelType w:val="multilevel"/>
    <w:tmpl w:val="3A80A8C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C866A3"/>
    <w:multiLevelType w:val="multilevel"/>
    <w:tmpl w:val="A9549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00F0931"/>
    <w:multiLevelType w:val="multilevel"/>
    <w:tmpl w:val="BA10A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35646B6"/>
    <w:multiLevelType w:val="hybridMultilevel"/>
    <w:tmpl w:val="CA526210"/>
    <w:lvl w:ilvl="0" w:tplc="9C2CDE0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5A87334D"/>
    <w:multiLevelType w:val="hybridMultilevel"/>
    <w:tmpl w:val="AC9EAA62"/>
    <w:lvl w:ilvl="0" w:tplc="9C2CDE04">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5B2B4A5E"/>
    <w:multiLevelType w:val="hybridMultilevel"/>
    <w:tmpl w:val="95EAB922"/>
    <w:lvl w:ilvl="0" w:tplc="9C2CDE0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613C03EE"/>
    <w:multiLevelType w:val="hybridMultilevel"/>
    <w:tmpl w:val="969077EA"/>
    <w:lvl w:ilvl="0" w:tplc="9C2CDE0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75C25E9A"/>
    <w:multiLevelType w:val="hybridMultilevel"/>
    <w:tmpl w:val="F0161DD0"/>
    <w:lvl w:ilvl="0" w:tplc="9C2CDE0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7"/>
  </w:num>
  <w:num w:numId="5">
    <w:abstractNumId w:val="4"/>
  </w:num>
  <w:num w:numId="6">
    <w:abstractNumId w:val="5"/>
  </w:num>
  <w:num w:numId="7">
    <w:abstractNumId w:val="1"/>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807DCB"/>
    <w:rsid w:val="000532B3"/>
    <w:rsid w:val="00095C61"/>
    <w:rsid w:val="000C42F7"/>
    <w:rsid w:val="000C7457"/>
    <w:rsid w:val="000F43E8"/>
    <w:rsid w:val="001302B9"/>
    <w:rsid w:val="00273C80"/>
    <w:rsid w:val="003A0FCC"/>
    <w:rsid w:val="004463D7"/>
    <w:rsid w:val="004811FD"/>
    <w:rsid w:val="00501054"/>
    <w:rsid w:val="005021D0"/>
    <w:rsid w:val="00515B02"/>
    <w:rsid w:val="00594F6D"/>
    <w:rsid w:val="005B3870"/>
    <w:rsid w:val="005E3041"/>
    <w:rsid w:val="005E4323"/>
    <w:rsid w:val="00613EBD"/>
    <w:rsid w:val="006249DB"/>
    <w:rsid w:val="006F046B"/>
    <w:rsid w:val="0072538C"/>
    <w:rsid w:val="00740B1C"/>
    <w:rsid w:val="00752739"/>
    <w:rsid w:val="007A310F"/>
    <w:rsid w:val="00807DCB"/>
    <w:rsid w:val="008E090D"/>
    <w:rsid w:val="008F3BF2"/>
    <w:rsid w:val="009126C1"/>
    <w:rsid w:val="00944413"/>
    <w:rsid w:val="009C46C7"/>
    <w:rsid w:val="00AE0626"/>
    <w:rsid w:val="00BA382D"/>
    <w:rsid w:val="00C80CEE"/>
    <w:rsid w:val="00CF7FB0"/>
    <w:rsid w:val="00D81695"/>
    <w:rsid w:val="00D9367F"/>
    <w:rsid w:val="00E63805"/>
    <w:rsid w:val="00E70CA1"/>
    <w:rsid w:val="00E74D56"/>
    <w:rsid w:val="00F45D2E"/>
    <w:rsid w:val="00FE67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D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807D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07DCB"/>
  </w:style>
  <w:style w:type="paragraph" w:styleId="a3">
    <w:name w:val="Normal (Web)"/>
    <w:basedOn w:val="a"/>
    <w:uiPriority w:val="99"/>
    <w:unhideWhenUsed/>
    <w:rsid w:val="00807D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07DCB"/>
    <w:rPr>
      <w:b/>
      <w:bCs/>
    </w:rPr>
  </w:style>
  <w:style w:type="character" w:styleId="a5">
    <w:name w:val="Emphasis"/>
    <w:basedOn w:val="a0"/>
    <w:uiPriority w:val="20"/>
    <w:qFormat/>
    <w:rsid w:val="00807DCB"/>
    <w:rPr>
      <w:i/>
      <w:iCs/>
    </w:rPr>
  </w:style>
  <w:style w:type="character" w:customStyle="1" w:styleId="apple-converted-space">
    <w:name w:val="apple-converted-space"/>
    <w:basedOn w:val="a0"/>
    <w:rsid w:val="00807DCB"/>
  </w:style>
  <w:style w:type="character" w:styleId="a6">
    <w:name w:val="Hyperlink"/>
    <w:basedOn w:val="a0"/>
    <w:uiPriority w:val="99"/>
    <w:unhideWhenUsed/>
    <w:rsid w:val="00AE0626"/>
    <w:rPr>
      <w:color w:val="0000FF" w:themeColor="hyperlink"/>
      <w:u w:val="single"/>
    </w:rPr>
  </w:style>
  <w:style w:type="paragraph" w:styleId="a7">
    <w:name w:val="List Paragraph"/>
    <w:basedOn w:val="a"/>
    <w:uiPriority w:val="34"/>
    <w:qFormat/>
    <w:rsid w:val="004811FD"/>
    <w:pPr>
      <w:ind w:left="720"/>
      <w:contextualSpacing/>
    </w:pPr>
  </w:style>
  <w:style w:type="paragraph" w:styleId="3">
    <w:name w:val="Body Text Indent 3"/>
    <w:basedOn w:val="a"/>
    <w:link w:val="30"/>
    <w:rsid w:val="0072538C"/>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72538C"/>
    <w:rPr>
      <w:rFonts w:ascii="Times New Roman" w:eastAsia="Times New Roman" w:hAnsi="Times New Roman" w:cs="Times New Roman"/>
      <w:sz w:val="16"/>
      <w:szCs w:val="16"/>
      <w:lang w:eastAsia="ru-RU"/>
    </w:rPr>
  </w:style>
  <w:style w:type="paragraph" w:styleId="a8">
    <w:name w:val="Body Text Indent"/>
    <w:basedOn w:val="a"/>
    <w:link w:val="a9"/>
    <w:uiPriority w:val="99"/>
    <w:semiHidden/>
    <w:unhideWhenUsed/>
    <w:rsid w:val="00501054"/>
    <w:pPr>
      <w:spacing w:after="120"/>
      <w:ind w:left="283"/>
    </w:pPr>
  </w:style>
  <w:style w:type="character" w:customStyle="1" w:styleId="a9">
    <w:name w:val="Основной текст с отступом Знак"/>
    <w:basedOn w:val="a0"/>
    <w:link w:val="a8"/>
    <w:uiPriority w:val="99"/>
    <w:semiHidden/>
    <w:rsid w:val="00501054"/>
  </w:style>
  <w:style w:type="character" w:customStyle="1" w:styleId="c1">
    <w:name w:val="c1"/>
    <w:basedOn w:val="a0"/>
    <w:rsid w:val="00F45D2E"/>
  </w:style>
  <w:style w:type="paragraph" w:styleId="aa">
    <w:name w:val="header"/>
    <w:basedOn w:val="a"/>
    <w:link w:val="ab"/>
    <w:uiPriority w:val="99"/>
    <w:unhideWhenUsed/>
    <w:rsid w:val="006F046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F046B"/>
  </w:style>
  <w:style w:type="paragraph" w:styleId="ac">
    <w:name w:val="footer"/>
    <w:basedOn w:val="a"/>
    <w:link w:val="ad"/>
    <w:uiPriority w:val="99"/>
    <w:semiHidden/>
    <w:unhideWhenUsed/>
    <w:rsid w:val="006F046B"/>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6F046B"/>
  </w:style>
  <w:style w:type="paragraph" w:styleId="ae">
    <w:name w:val="Balloon Text"/>
    <w:basedOn w:val="a"/>
    <w:link w:val="af"/>
    <w:uiPriority w:val="99"/>
    <w:semiHidden/>
    <w:unhideWhenUsed/>
    <w:rsid w:val="006F046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F04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41211669">
      <w:bodyDiv w:val="1"/>
      <w:marLeft w:val="0"/>
      <w:marRight w:val="0"/>
      <w:marTop w:val="0"/>
      <w:marBottom w:val="0"/>
      <w:divBdr>
        <w:top w:val="none" w:sz="0" w:space="0" w:color="auto"/>
        <w:left w:val="none" w:sz="0" w:space="0" w:color="auto"/>
        <w:bottom w:val="none" w:sz="0" w:space="0" w:color="auto"/>
        <w:right w:val="none" w:sz="0" w:space="0" w:color="auto"/>
      </w:divBdr>
    </w:div>
    <w:div w:id="192298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mRMy3HtLPoM" TargetMode="External"/><Relationship Id="rId3" Type="http://schemas.openxmlformats.org/officeDocument/2006/relationships/settings" Target="settings.xml"/><Relationship Id="rId7" Type="http://schemas.openxmlformats.org/officeDocument/2006/relationships/hyperlink" Target="https://www.youtube.com/watch?v=mRMy3HtLP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2201</Words>
  <Characters>12551</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 и Евгений</dc:creator>
  <cp:lastModifiedBy>Людмила и Евгений</cp:lastModifiedBy>
  <cp:revision>3</cp:revision>
  <dcterms:created xsi:type="dcterms:W3CDTF">2017-03-03T15:20:00Z</dcterms:created>
  <dcterms:modified xsi:type="dcterms:W3CDTF">2017-03-03T15:21:00Z</dcterms:modified>
</cp:coreProperties>
</file>